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方正黑体_GBK" w:hAnsi="黑体" w:eastAsia="方正黑体_GBK"/>
          <w:szCs w:val="32"/>
          <w:lang w:eastAsia="zh-CN"/>
        </w:rPr>
      </w:pPr>
      <w:r>
        <w:rPr>
          <w:rFonts w:hint="eastAsia" w:ascii="方正黑体_GBK" w:hAnsi="黑体" w:eastAsia="方正黑体_GBK"/>
          <w:szCs w:val="32"/>
        </w:rPr>
        <w:t>附件</w:t>
      </w:r>
      <w:r>
        <w:rPr>
          <w:rFonts w:hint="eastAsia" w:ascii="方正黑体_GBK" w:hAnsi="黑体" w:eastAsia="方正黑体_GBK"/>
          <w:szCs w:val="32"/>
          <w:lang w:val="en-US" w:eastAsia="zh-CN"/>
        </w:rPr>
        <w:t>4</w:t>
      </w:r>
    </w:p>
    <w:p>
      <w:pPr>
        <w:snapToGrid w:val="0"/>
        <w:spacing w:line="560" w:lineRule="exact"/>
        <w:jc w:val="center"/>
        <w:rPr>
          <w:rFonts w:ascii="方正小标宋_GBK" w:hAnsi="黑体" w:eastAsia="方正小标宋_GBK"/>
          <w:b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ascii="方正小标宋_GBK" w:hAnsi="Arial Narrow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2023年安徽省职业院校技能大赛（高职组）</w:t>
      </w:r>
    </w:p>
    <w:p>
      <w:pPr>
        <w:snapToGrid w:val="0"/>
        <w:spacing w:line="560" w:lineRule="exact"/>
        <w:jc w:val="center"/>
        <w:rPr>
          <w:rFonts w:ascii="方正小标宋_GBK" w:hAnsi="Arial Narrow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赛点申报书</w:t>
      </w:r>
    </w:p>
    <w:p>
      <w:pPr>
        <w:spacing w:line="560" w:lineRule="exact"/>
        <w:ind w:firstLine="640" w:firstLineChars="200"/>
        <w:rPr>
          <w:rFonts w:ascii="仿宋_GB2312" w:hAnsi="??" w:eastAsia="仿宋_GB2312"/>
          <w:color w:val="000000"/>
          <w:szCs w:val="32"/>
        </w:rPr>
      </w:pPr>
    </w:p>
    <w:p>
      <w:pPr>
        <w:spacing w:line="560" w:lineRule="exact"/>
      </w:pPr>
    </w:p>
    <w:p>
      <w:pPr>
        <w:snapToGrid w:val="0"/>
        <w:spacing w:line="560" w:lineRule="exact"/>
        <w:ind w:firstLine="600" w:firstLineChars="200"/>
        <w:rPr>
          <w:rFonts w:ascii="仿宋_GB2312" w:hAnsi="Arial Narrow" w:eastAsia="仿宋_GB2312"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ascii="仿宋_GB2312" w:hAnsi="Arial Narrow" w:eastAsia="仿宋_GB2312"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ascii="仿宋_GB2312" w:hAnsi="Arial Narrow" w:eastAsia="仿宋_GB2312"/>
          <w:sz w:val="30"/>
          <w:szCs w:val="30"/>
        </w:rPr>
      </w:pPr>
      <w:r>
        <w:rPr>
          <w:rFonts w:hint="eastAsia" w:ascii="仿宋_GB2312" w:hAnsi="Arial Narrow" w:eastAsia="仿宋_GB2312"/>
          <w:sz w:val="30"/>
          <w:szCs w:val="30"/>
        </w:rPr>
        <w:t>申报单位（盖章）：</w:t>
      </w:r>
    </w:p>
    <w:p>
      <w:pPr>
        <w:snapToGrid w:val="0"/>
        <w:spacing w:line="560" w:lineRule="exact"/>
        <w:ind w:firstLine="600" w:firstLineChars="200"/>
        <w:rPr>
          <w:rFonts w:ascii="仿宋_GB2312" w:hAnsi="Arial Narrow" w:eastAsia="仿宋_GB2312"/>
          <w:sz w:val="30"/>
          <w:szCs w:val="30"/>
        </w:rPr>
      </w:pPr>
      <w:r>
        <w:rPr>
          <w:rFonts w:hint="eastAsia" w:ascii="仿宋_GB2312" w:hAnsi="Arial Narrow" w:eastAsia="仿宋_GB2312"/>
          <w:sz w:val="30"/>
          <w:szCs w:val="30"/>
        </w:rPr>
        <w:t>申报单位负责人：</w:t>
      </w:r>
      <w:bookmarkStart w:id="0" w:name="_GoBack"/>
      <w:bookmarkEnd w:id="0"/>
    </w:p>
    <w:p>
      <w:pPr>
        <w:snapToGrid w:val="0"/>
        <w:spacing w:line="560" w:lineRule="exact"/>
        <w:ind w:firstLine="600" w:firstLineChars="200"/>
        <w:rPr>
          <w:rFonts w:ascii="仿宋_GB2312" w:hAnsi="Arial Narrow" w:eastAsia="仿宋_GB2312"/>
          <w:sz w:val="30"/>
          <w:szCs w:val="30"/>
        </w:rPr>
      </w:pPr>
      <w:r>
        <w:rPr>
          <w:rFonts w:hint="eastAsia" w:ascii="仿宋_GB2312" w:hAnsi="Arial Narrow" w:eastAsia="仿宋_GB2312"/>
          <w:sz w:val="30"/>
          <w:szCs w:val="30"/>
        </w:rPr>
        <w:t>电子邮箱：</w:t>
      </w:r>
    </w:p>
    <w:p>
      <w:pPr>
        <w:snapToGrid w:val="0"/>
        <w:spacing w:line="560" w:lineRule="exact"/>
        <w:ind w:firstLine="600" w:firstLineChars="200"/>
        <w:rPr>
          <w:rFonts w:ascii="仿宋_GB2312" w:hAnsi="Arial Narrow" w:eastAsia="仿宋_GB2312"/>
          <w:sz w:val="30"/>
          <w:szCs w:val="30"/>
        </w:rPr>
      </w:pPr>
      <w:r>
        <w:rPr>
          <w:rFonts w:hint="eastAsia" w:ascii="仿宋_GB2312" w:hAnsi="Arial Narrow" w:eastAsia="仿宋_GB2312"/>
          <w:sz w:val="30"/>
          <w:szCs w:val="30"/>
        </w:rPr>
        <w:t>通讯地址：</w:t>
      </w:r>
    </w:p>
    <w:p>
      <w:pPr>
        <w:snapToGrid w:val="0"/>
        <w:spacing w:line="560" w:lineRule="exact"/>
        <w:ind w:firstLine="600" w:firstLineChars="200"/>
        <w:rPr>
          <w:rFonts w:ascii="仿宋_GB2312" w:hAnsi="Arial Narrow" w:eastAsia="仿宋_GB2312"/>
          <w:sz w:val="30"/>
          <w:szCs w:val="30"/>
        </w:rPr>
      </w:pPr>
      <w:r>
        <w:rPr>
          <w:rFonts w:hint="eastAsia" w:ascii="仿宋_GB2312" w:hAnsi="Arial Narrow" w:eastAsia="仿宋_GB2312"/>
          <w:sz w:val="30"/>
          <w:szCs w:val="30"/>
        </w:rPr>
        <w:t>邮政编码：</w:t>
      </w:r>
    </w:p>
    <w:p>
      <w:pPr>
        <w:snapToGrid w:val="0"/>
        <w:spacing w:line="560" w:lineRule="exact"/>
        <w:ind w:firstLine="600" w:firstLineChars="200"/>
        <w:rPr>
          <w:rFonts w:ascii="仿宋_GB2312" w:hAnsi="Arial Narrow" w:eastAsia="仿宋_GB2312"/>
          <w:sz w:val="30"/>
          <w:szCs w:val="30"/>
        </w:rPr>
      </w:pPr>
      <w:r>
        <w:rPr>
          <w:rFonts w:hint="eastAsia" w:ascii="仿宋_GB2312" w:hAnsi="Arial Narrow" w:eastAsia="仿宋_GB2312"/>
          <w:sz w:val="30"/>
          <w:szCs w:val="30"/>
        </w:rPr>
        <w:t>申报日期：</w:t>
      </w:r>
    </w:p>
    <w:p>
      <w:pPr>
        <w:spacing w:line="560" w:lineRule="exac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>
      <w:pPr>
        <w:spacing w:line="560" w:lineRule="exact"/>
        <w:rPr>
          <w:rFonts w:ascii="方正黑体_GBK" w:eastAsia="方正黑体_GBK"/>
          <w:sz w:val="30"/>
        </w:rPr>
      </w:pPr>
      <w:r>
        <w:rPr>
          <w:rFonts w:hint="eastAsia" w:ascii="方正黑体_GBK" w:eastAsia="方正黑体_GBK"/>
          <w:sz w:val="30"/>
        </w:rPr>
        <w:t>一、申报学校基本情况</w:t>
      </w:r>
    </w:p>
    <w:tbl>
      <w:tblPr>
        <w:tblStyle w:val="5"/>
        <w:tblW w:w="94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77"/>
        <w:gridCol w:w="985"/>
        <w:gridCol w:w="655"/>
        <w:gridCol w:w="1248"/>
        <w:gridCol w:w="838"/>
        <w:gridCol w:w="1547"/>
        <w:gridCol w:w="108"/>
        <w:gridCol w:w="15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57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学校基本信息</w:t>
            </w:r>
          </w:p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学校名称</w:t>
            </w:r>
          </w:p>
        </w:tc>
        <w:tc>
          <w:tcPr>
            <w:tcW w:w="6892" w:type="dxa"/>
            <w:gridSpan w:val="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通信地址</w:t>
            </w:r>
          </w:p>
        </w:tc>
        <w:tc>
          <w:tcPr>
            <w:tcW w:w="3726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邮　编</w:t>
            </w:r>
          </w:p>
        </w:tc>
        <w:tc>
          <w:tcPr>
            <w:tcW w:w="16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3726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学校网址</w:t>
            </w:r>
          </w:p>
        </w:tc>
        <w:tc>
          <w:tcPr>
            <w:tcW w:w="16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16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30"/>
                <w:szCs w:val="30"/>
              </w:rPr>
              <w:t>姓   名</w:t>
            </w:r>
          </w:p>
        </w:tc>
        <w:tc>
          <w:tcPr>
            <w:tcW w:w="20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6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color w:val="000000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6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20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30"/>
                <w:szCs w:val="30"/>
              </w:rPr>
              <w:t>手  机</w:t>
            </w:r>
          </w:p>
        </w:tc>
        <w:tc>
          <w:tcPr>
            <w:tcW w:w="16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联系人</w:t>
            </w:r>
          </w:p>
        </w:tc>
        <w:tc>
          <w:tcPr>
            <w:tcW w:w="16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姓   名</w:t>
            </w:r>
          </w:p>
        </w:tc>
        <w:tc>
          <w:tcPr>
            <w:tcW w:w="20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职  务</w:t>
            </w:r>
          </w:p>
        </w:tc>
        <w:tc>
          <w:tcPr>
            <w:tcW w:w="16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6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电子邮箱</w:t>
            </w:r>
          </w:p>
        </w:tc>
        <w:tc>
          <w:tcPr>
            <w:tcW w:w="20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手  机</w:t>
            </w:r>
          </w:p>
        </w:tc>
        <w:tc>
          <w:tcPr>
            <w:tcW w:w="16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占地面积（亩）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4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校舍建筑面积（平方米）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在校学生总数（人）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4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近三年年均开展技能培训人次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专任专业教师总数（人）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4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具有副高以上职称的专任教师（人）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实验实训场所占地面积（平方米）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4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实验实训场所建筑面积（平方米）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实验实训设备总值（万元）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4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实验实训设备生均值（元）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57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_____赛项相关专业基本信息</w:t>
            </w:r>
          </w:p>
        </w:tc>
        <w:tc>
          <w:tcPr>
            <w:tcW w:w="1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在校学生数（人）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4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其中：三年制高职在校学生数（人）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校内专任专业教师总数（人）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4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具有副高以上职称的校内专任教师（人）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专业实验实训设备总值（万元）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4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专业实验实训设备生均值（元）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57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_____赛项相关专业基本信息</w:t>
            </w:r>
          </w:p>
        </w:tc>
        <w:tc>
          <w:tcPr>
            <w:tcW w:w="1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在校学生数（人）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4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其中：三年制高职在校学生数（人）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校内专任专业教师总数（人）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4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具有副高以上职称的校内专任教师（人）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5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专业实验实训设备总值（万元）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4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专业实验实训设备生均值（元）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lef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注：分项目填写，可增加表格。</w:t>
      </w:r>
    </w:p>
    <w:p>
      <w:pPr>
        <w:spacing w:line="560" w:lineRule="exact"/>
        <w:jc w:val="center"/>
        <w:rPr>
          <w:rFonts w:eastAsia="黑体"/>
          <w:sz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474" w:bottom="1758" w:left="1588" w:header="851" w:footer="1077" w:gutter="0"/>
          <w:cols w:space="720" w:num="1"/>
          <w:docGrid w:linePitch="312" w:charSpace="0"/>
        </w:sectPr>
      </w:pPr>
    </w:p>
    <w:p>
      <w:pPr>
        <w:spacing w:line="560" w:lineRule="exact"/>
        <w:jc w:val="center"/>
        <w:rPr>
          <w:rFonts w:eastAsia="黑体"/>
          <w:sz w:val="30"/>
        </w:rPr>
      </w:pPr>
    </w:p>
    <w:p>
      <w:pPr>
        <w:spacing w:line="560" w:lineRule="exact"/>
        <w:jc w:val="center"/>
        <w:rPr>
          <w:rFonts w:ascii="方正黑体_GBK" w:eastAsia="方正黑体_GBK"/>
          <w:sz w:val="30"/>
        </w:rPr>
      </w:pPr>
      <w:r>
        <w:rPr>
          <w:rFonts w:hint="eastAsia" w:ascii="方正黑体_GBK" w:eastAsia="方正黑体_GBK"/>
          <w:sz w:val="30"/>
        </w:rPr>
        <w:t>二、主要设备情况表</w:t>
      </w:r>
    </w:p>
    <w:p>
      <w:pPr>
        <w:spacing w:line="560" w:lineRule="exact"/>
        <w:jc w:val="center"/>
        <w:rPr>
          <w:rFonts w:eastAsia="黑体"/>
          <w:sz w:val="30"/>
        </w:rPr>
      </w:pPr>
    </w:p>
    <w:tbl>
      <w:tblPr>
        <w:tblStyle w:val="5"/>
        <w:tblW w:w="143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6033"/>
        <w:gridCol w:w="5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申报承办赛项</w:t>
            </w:r>
          </w:p>
        </w:tc>
        <w:tc>
          <w:tcPr>
            <w:tcW w:w="6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符合</w:t>
            </w: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202</w:t>
            </w: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3年国赛规程设备套数</w:t>
            </w: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以及两天可完成比赛队数或人数</w:t>
            </w:r>
          </w:p>
        </w:tc>
        <w:tc>
          <w:tcPr>
            <w:tcW w:w="5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符合</w:t>
            </w: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202</w:t>
            </w: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2年省赛规程设备套数</w:t>
            </w: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以及两天可完成比赛队数或人数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注：分项目填写，</w:t>
      </w:r>
      <w:r>
        <w:rPr>
          <w:rFonts w:hint="eastAsia" w:eastAsia="仿宋_GB2312"/>
          <w:sz w:val="24"/>
        </w:rPr>
        <w:t>并注明符合年份</w:t>
      </w:r>
      <w:r>
        <w:rPr>
          <w:rFonts w:hint="eastAsia" w:ascii="仿宋_GB2312" w:hAnsi="宋体" w:eastAsia="仿宋_GB2312"/>
          <w:sz w:val="24"/>
        </w:rPr>
        <w:t>。</w:t>
      </w:r>
    </w:p>
    <w:p>
      <w:pPr>
        <w:spacing w:line="560" w:lineRule="exact"/>
        <w:ind w:left="-1094" w:leftChars="-342" w:firstLine="784" w:firstLineChars="245"/>
        <w:rPr>
          <w:rFonts w:eastAsia="仿宋_GB2312"/>
          <w:bCs/>
          <w:szCs w:val="21"/>
        </w:rPr>
        <w:sectPr>
          <w:pgSz w:w="16838" w:h="11906" w:orient="landscape"/>
          <w:pgMar w:top="1191" w:right="1191" w:bottom="1304" w:left="1304" w:header="851" w:footer="1077" w:gutter="0"/>
          <w:cols w:space="720" w:num="1"/>
          <w:docGrid w:linePitch="312" w:charSpace="0"/>
        </w:sectPr>
      </w:pPr>
    </w:p>
    <w:p>
      <w:pPr>
        <w:spacing w:line="560" w:lineRule="exact"/>
        <w:jc w:val="center"/>
        <w:rPr>
          <w:rFonts w:ascii="方正黑体_GBK" w:eastAsia="方正黑体_GBK"/>
          <w:sz w:val="30"/>
        </w:rPr>
      </w:pPr>
      <w:r>
        <w:rPr>
          <w:rFonts w:hint="eastAsia" w:ascii="方正黑体_GBK" w:eastAsia="方正黑体_GBK"/>
          <w:sz w:val="30"/>
        </w:rPr>
        <w:t>三、技能大赛组织及获奖情况表</w:t>
      </w:r>
    </w:p>
    <w:tbl>
      <w:tblPr>
        <w:tblStyle w:val="5"/>
        <w:tblW w:w="99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20"/>
        <w:gridCol w:w="5295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（一）</w:t>
            </w: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20</w:t>
            </w: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20</w:t>
            </w: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-202</w:t>
            </w: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3年承办省级及以上技能大赛情况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组织时间</w:t>
            </w:r>
          </w:p>
        </w:tc>
        <w:tc>
          <w:tcPr>
            <w:tcW w:w="5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承办大赛及赛项名称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参赛人数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3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（二）</w:t>
            </w: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20</w:t>
            </w: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20</w:t>
            </w: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-20</w:t>
            </w: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23年师生参加省级以上技能大赛获</w:t>
            </w: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一</w:t>
            </w: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等奖以上情况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参赛人员</w:t>
            </w:r>
          </w:p>
        </w:tc>
        <w:tc>
          <w:tcPr>
            <w:tcW w:w="5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大赛及项目名称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color w:val="000000"/>
                <w:sz w:val="30"/>
                <w:szCs w:val="30"/>
              </w:rPr>
              <w:t>获奖</w:t>
            </w: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color w:val="000000"/>
                <w:sz w:val="30"/>
                <w:szCs w:val="30"/>
              </w:rPr>
            </w:pPr>
          </w:p>
        </w:tc>
      </w:tr>
    </w:tbl>
    <w:p>
      <w:pPr>
        <w:tabs>
          <w:tab w:val="left" w:pos="8789"/>
        </w:tabs>
        <w:spacing w:line="5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注：本表只填写省级一等奖以上奖项；一个赛项填写一行。</w:t>
      </w:r>
    </w:p>
    <w:p>
      <w:pPr>
        <w:spacing w:line="560" w:lineRule="exact"/>
        <w:ind w:left="-1094" w:leftChars="-342" w:firstLine="784" w:firstLineChars="245"/>
        <w:rPr>
          <w:rFonts w:eastAsia="仿宋_GB2312"/>
          <w:bCs/>
          <w:szCs w:val="21"/>
        </w:rPr>
        <w:sectPr>
          <w:pgSz w:w="11906" w:h="16838"/>
          <w:pgMar w:top="1304" w:right="1191" w:bottom="1191" w:left="1304" w:header="851" w:footer="1077" w:gutter="0"/>
          <w:cols w:space="720" w:num="1"/>
          <w:docGrid w:linePitch="312" w:charSpace="0"/>
        </w:sectPr>
      </w:pPr>
    </w:p>
    <w:p>
      <w:pPr>
        <w:spacing w:line="560" w:lineRule="exact"/>
        <w:jc w:val="center"/>
        <w:rPr>
          <w:rFonts w:ascii="方正黑体_GBK" w:eastAsia="方正黑体_GBK"/>
          <w:sz w:val="30"/>
        </w:rPr>
      </w:pPr>
      <w:r>
        <w:rPr>
          <w:rFonts w:hint="eastAsia" w:ascii="方正黑体_GBK" w:eastAsia="方正黑体_GBK"/>
          <w:sz w:val="30"/>
        </w:rPr>
        <w:t>四、单位意见</w:t>
      </w:r>
    </w:p>
    <w:tbl>
      <w:tblPr>
        <w:tblStyle w:val="5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7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2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学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校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意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见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ind w:firstLine="75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firstLine="75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firstLine="75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firstLine="75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firstLine="75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left="1500" w:hanging="150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firstLine="75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负责人（签字）：</w:t>
            </w:r>
            <w:r>
              <w:rPr>
                <w:rFonts w:ascii="Arial Narrow" w:hAnsi="Arial Narrow" w:eastAsia="仿宋_GB2312" w:cs="Arial"/>
                <w:sz w:val="30"/>
                <w:szCs w:val="30"/>
              </w:rPr>
              <w:t xml:space="preserve">              </w:t>
            </w: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单位公章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sz w:val="30"/>
                <w:szCs w:val="30"/>
              </w:rPr>
              <w:t xml:space="preserve">                                      </w:t>
            </w: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年</w:t>
            </w:r>
            <w:r>
              <w:rPr>
                <w:rFonts w:ascii="Arial Narrow" w:hAnsi="Arial Narrow" w:eastAsia="仿宋_GB2312" w:cs="Arial"/>
                <w:sz w:val="30"/>
                <w:szCs w:val="30"/>
              </w:rPr>
              <w:t xml:space="preserve">    </w:t>
            </w: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月</w:t>
            </w:r>
            <w:r>
              <w:rPr>
                <w:rFonts w:ascii="Arial Narrow" w:hAnsi="Arial Narrow" w:eastAsia="仿宋_GB2312" w:cs="Arial"/>
                <w:sz w:val="30"/>
                <w:szCs w:val="30"/>
              </w:rPr>
              <w:t xml:space="preserve">   </w:t>
            </w: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日</w:t>
            </w:r>
            <w:r>
              <w:rPr>
                <w:rFonts w:ascii="Arial Narrow" w:hAnsi="Arial Narrow" w:eastAsia="仿宋_GB2312" w:cs="Arial"/>
                <w:sz w:val="30"/>
                <w:szCs w:val="3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学校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主管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部门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意见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napToGrid w:val="0"/>
              <w:spacing w:line="560" w:lineRule="exact"/>
              <w:ind w:left="1500" w:hanging="150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left="1500" w:hanging="150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left="1500" w:hanging="150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left="1500" w:hanging="150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left="1500" w:hanging="150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left="1500" w:hanging="150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left="1500" w:hanging="150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left="1500" w:hanging="150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left="1500" w:hanging="150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</w:p>
          <w:p>
            <w:pPr>
              <w:widowControl/>
              <w:snapToGrid w:val="0"/>
              <w:spacing w:line="560" w:lineRule="exact"/>
              <w:ind w:firstLine="75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负责人（签字）：</w:t>
            </w:r>
            <w:r>
              <w:rPr>
                <w:rFonts w:ascii="Arial Narrow" w:hAnsi="Arial Narrow" w:eastAsia="仿宋_GB2312" w:cs="Arial"/>
                <w:sz w:val="30"/>
                <w:szCs w:val="30"/>
              </w:rPr>
              <w:t xml:space="preserve">             </w:t>
            </w: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单位公章</w:t>
            </w:r>
          </w:p>
          <w:p>
            <w:pPr>
              <w:widowControl/>
              <w:snapToGrid w:val="0"/>
              <w:spacing w:line="560" w:lineRule="exact"/>
              <w:ind w:left="1500" w:hanging="1500"/>
              <w:jc w:val="center"/>
              <w:rPr>
                <w:rFonts w:ascii="Arial Narrow" w:hAnsi="Arial Narrow" w:eastAsia="仿宋_GB2312" w:cs="Arial"/>
                <w:sz w:val="30"/>
                <w:szCs w:val="30"/>
              </w:rPr>
            </w:pPr>
            <w:r>
              <w:rPr>
                <w:rFonts w:ascii="Arial Narrow" w:hAnsi="Arial Narrow" w:eastAsia="仿宋_GB2312" w:cs="Arial"/>
                <w:sz w:val="30"/>
                <w:szCs w:val="30"/>
              </w:rPr>
              <w:t xml:space="preserve">                                      </w:t>
            </w: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年</w:t>
            </w:r>
            <w:r>
              <w:rPr>
                <w:rFonts w:ascii="Arial Narrow" w:hAnsi="Arial Narrow" w:eastAsia="仿宋_GB2312" w:cs="Arial"/>
                <w:sz w:val="30"/>
                <w:szCs w:val="30"/>
              </w:rPr>
              <w:t xml:space="preserve">    </w:t>
            </w: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月</w:t>
            </w:r>
            <w:r>
              <w:rPr>
                <w:rFonts w:ascii="Arial Narrow" w:hAnsi="Arial Narrow" w:eastAsia="仿宋_GB2312" w:cs="Arial"/>
                <w:sz w:val="30"/>
                <w:szCs w:val="30"/>
              </w:rPr>
              <w:t xml:space="preserve">   </w:t>
            </w:r>
            <w:r>
              <w:rPr>
                <w:rFonts w:hint="eastAsia" w:ascii="Arial Narrow" w:hAnsi="Arial Narrow" w:eastAsia="仿宋_GB2312" w:cs="Arial"/>
                <w:sz w:val="30"/>
                <w:szCs w:val="30"/>
              </w:rPr>
              <w:t>日</w:t>
            </w:r>
            <w:r>
              <w:rPr>
                <w:rFonts w:ascii="Arial Narrow" w:hAnsi="Arial Narrow" w:eastAsia="仿宋_GB2312" w:cs="Arial"/>
                <w:sz w:val="30"/>
                <w:szCs w:val="30"/>
              </w:rPr>
              <w:t xml:space="preserve">     </w:t>
            </w:r>
          </w:p>
        </w:tc>
      </w:tr>
    </w:tbl>
    <w:p>
      <w:r>
        <w:rPr>
          <w:rFonts w:hint="eastAsia" w:ascii="仿宋_GB2312" w:hAnsi="宋体" w:eastAsia="仿宋_GB2312"/>
          <w:sz w:val="24"/>
        </w:rPr>
        <w:t>注：2023年省赛赛点申报需后附详细的省赛承办工作方案。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3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3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MWNkMmZlNDcxNWZjOGQ3NzAxNDYyZDZhOThmMjUifQ=="/>
  </w:docVars>
  <w:rsids>
    <w:rsidRoot w:val="37D256C4"/>
    <w:rsid w:val="37D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2023-11-10T01:21:00Z</dcterms:created>
  <dc:creator>王建国</dc:creator>
  <cp:lastModifiedBy>王建国</cp:lastModifiedBy>
  <dcterms:modified xsi:type="dcterms:W3CDTF">2023-11-10T01:22:15Z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52CD144610304F32A64FE777D160AF9E_11</vt:lpwstr>
  </property>
</Properties>
</file>