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420"/>
        <w:rPr>
          <w:sz w:val="21"/>
          <w:szCs w:val="21"/>
          <w:lang w:val="zh-CN" w:eastAsia="zh-CN"/>
        </w:rPr>
      </w:pPr>
    </w:p>
    <w:p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1、创建论文课题（论文导师）</w:t>
      </w:r>
    </w:p>
    <w:p>
      <w:pPr>
        <w:spacing w:line="240" w:lineRule="auto"/>
        <w:ind w:firstLine="42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点添加，信息填写完整后提交</w:t>
      </w:r>
    </w:p>
    <w:p>
      <w:pPr>
        <w:spacing w:line="240" w:lineRule="auto"/>
        <w:rPr>
          <w:rFonts w:hint="eastAsia"/>
          <w:sz w:val="21"/>
          <w:szCs w:val="21"/>
          <w:lang w:eastAsia="zh-CN"/>
        </w:rPr>
      </w:pPr>
      <w:r>
        <w:drawing>
          <wp:inline distT="0" distB="0" distL="114300" distR="114300">
            <wp:extent cx="5791835" cy="2350135"/>
            <wp:effectExtent l="0" t="0" r="18415" b="1206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/>
        <w:rPr>
          <w:rFonts w:hint="eastAsia"/>
          <w:sz w:val="21"/>
          <w:szCs w:val="21"/>
          <w:lang w:eastAsia="zh-CN"/>
        </w:rPr>
      </w:pPr>
    </w:p>
    <w:p>
      <w:pPr>
        <w:spacing w:line="240" w:lineRule="auto"/>
        <w:ind w:firstLine="480"/>
        <w:rPr>
          <w:sz w:val="21"/>
          <w:szCs w:val="21"/>
          <w:lang w:val="zh-CN" w:eastAsia="zh-CN"/>
        </w:rPr>
      </w:pPr>
      <w:r>
        <w:drawing>
          <wp:inline distT="0" distB="0" distL="114300" distR="114300">
            <wp:extent cx="5710555" cy="3175635"/>
            <wp:effectExtent l="0" t="0" r="4445" b="571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80"/>
        <w:rPr>
          <w:sz w:val="21"/>
          <w:szCs w:val="21"/>
          <w:lang w:val="zh-CN" w:eastAsia="zh-CN"/>
        </w:rPr>
      </w:pPr>
    </w:p>
    <w:p>
      <w:pPr>
        <w:spacing w:line="240" w:lineRule="auto"/>
        <w:ind w:firstLine="42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归属院部是指课题题目面向学生所在的院部， 系统默认的是论文导师所在部门，需要论文导师点击下拉选择归属院部。</w:t>
      </w:r>
    </w:p>
    <w:p>
      <w:pPr>
        <w:spacing w:line="240" w:lineRule="auto"/>
        <w:ind w:firstLine="482"/>
        <w:rPr>
          <w:b/>
          <w:bCs/>
          <w:color w:val="FF0000"/>
          <w:lang w:eastAsia="zh-CN"/>
        </w:rPr>
      </w:pPr>
    </w:p>
    <w:p>
      <w:pPr>
        <w:spacing w:line="240" w:lineRule="auto"/>
        <w:ind w:firstLine="482"/>
        <w:rPr>
          <w:b/>
          <w:bCs/>
          <w:color w:val="FF0000"/>
          <w:lang w:eastAsia="zh-CN"/>
        </w:rPr>
      </w:pPr>
    </w:p>
    <w:p>
      <w:pPr>
        <w:spacing w:line="240" w:lineRule="auto"/>
        <w:ind w:firstLine="482"/>
        <w:rPr>
          <w:b/>
          <w:bCs/>
          <w:color w:val="FF0000"/>
          <w:lang w:eastAsia="zh-CN"/>
        </w:rPr>
      </w:pPr>
    </w:p>
    <w:p>
      <w:pPr>
        <w:pStyle w:val="2"/>
        <w:ind w:firstLine="643"/>
        <w:rPr>
          <w:bCs/>
          <w:color w:val="FF0000"/>
        </w:rPr>
      </w:pPr>
    </w:p>
    <w:p>
      <w:pPr>
        <w:pStyle w:val="2"/>
        <w:shd w:val="clear" w:color="auto" w:fill="F2F2F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2、学生选题（学生）</w:t>
      </w:r>
    </w:p>
    <w:p>
      <w:pPr>
        <w:spacing w:line="240" w:lineRule="auto"/>
        <w:ind w:firstLine="42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进入选题页面，选择自己想选的课题</w:t>
      </w:r>
    </w:p>
    <w:p>
      <w:pPr>
        <w:spacing w:line="240" w:lineRule="auto"/>
        <w:ind w:firstLine="480"/>
        <w:rPr>
          <w:sz w:val="21"/>
          <w:szCs w:val="21"/>
          <w:lang w:val="zh-CN" w:eastAsia="zh-CN"/>
        </w:rPr>
      </w:pPr>
      <w:r>
        <w:rPr>
          <w:lang w:eastAsia="zh-CN"/>
        </w:rPr>
        <w:drawing>
          <wp:inline distT="0" distB="0" distL="0" distR="0">
            <wp:extent cx="5274310" cy="2012315"/>
            <wp:effectExtent l="0" t="0" r="2540" b="6985"/>
            <wp:docPr id="674" name="图片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图片 67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/>
        <w:rPr>
          <w:sz w:val="21"/>
          <w:szCs w:val="21"/>
          <w:lang w:val="zh-CN" w:eastAsia="zh-CN"/>
        </w:rPr>
      </w:pPr>
    </w:p>
    <w:p>
      <w:pPr>
        <w:spacing w:line="240" w:lineRule="auto"/>
        <w:ind w:firstLine="420"/>
        <w:rPr>
          <w:rFonts w:hint="eastAsia"/>
          <w:sz w:val="30"/>
          <w:szCs w:val="30"/>
          <w:lang w:val="zh-CN" w:eastAsia="zh-CN"/>
        </w:rPr>
      </w:pPr>
      <w:r>
        <w:rPr>
          <w:rFonts w:hint="eastAsia"/>
          <w:sz w:val="30"/>
          <w:szCs w:val="30"/>
          <w:lang w:val="zh-CN" w:eastAsia="zh-CN"/>
        </w:rPr>
        <w:t>学生也可以在此页面主动取消选择</w:t>
      </w:r>
    </w:p>
    <w:p>
      <w:pPr>
        <w:spacing w:line="240" w:lineRule="auto"/>
        <w:ind w:firstLine="480"/>
        <w:rPr>
          <w:rFonts w:hint="eastAsia"/>
          <w:sz w:val="21"/>
          <w:szCs w:val="21"/>
          <w:lang w:val="zh-CN" w:eastAsia="zh-CN"/>
        </w:rPr>
      </w:pPr>
      <w:r>
        <w:drawing>
          <wp:inline distT="0" distB="0" distL="0" distR="0">
            <wp:extent cx="5274310" cy="10972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/>
        <w:rPr>
          <w:rFonts w:hint="eastAsia"/>
          <w:sz w:val="30"/>
          <w:szCs w:val="30"/>
          <w:lang w:val="zh-CN" w:eastAsia="zh-CN"/>
        </w:rPr>
      </w:pPr>
      <w:r>
        <w:rPr>
          <w:rFonts w:hint="eastAsia"/>
          <w:sz w:val="30"/>
          <w:szCs w:val="30"/>
          <w:lang w:val="zh-CN" w:eastAsia="zh-CN"/>
        </w:rPr>
        <w:t>如果学生没有主动取消选择，页面按钮变更为选择时，则说明当前课题老师弃选了该学生</w:t>
      </w:r>
    </w:p>
    <w:p>
      <w:pPr>
        <w:spacing w:line="240" w:lineRule="auto"/>
        <w:ind w:firstLine="480"/>
        <w:rPr>
          <w:rFonts w:hint="eastAsia"/>
          <w:sz w:val="28"/>
          <w:szCs w:val="28"/>
        </w:rPr>
      </w:pPr>
      <w:r>
        <w:drawing>
          <wp:inline distT="0" distB="0" distL="0" distR="0">
            <wp:extent cx="5284470" cy="1452880"/>
            <wp:effectExtent l="0" t="0" r="1143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2F2F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3、导师选择学生（论文导师）</w:t>
      </w:r>
    </w:p>
    <w:p>
      <w:pPr>
        <w:spacing w:line="240" w:lineRule="auto"/>
        <w:ind w:firstLine="420"/>
        <w:rPr>
          <w:rFonts w:hint="eastAsia"/>
          <w:sz w:val="30"/>
          <w:szCs w:val="30"/>
          <w:lang w:val="zh-CN" w:eastAsia="zh-CN"/>
        </w:rPr>
      </w:pPr>
      <w:r>
        <w:rPr>
          <w:rFonts w:hint="eastAsia"/>
          <w:sz w:val="30"/>
          <w:szCs w:val="30"/>
          <w:lang w:val="zh-CN" w:eastAsia="zh-CN"/>
        </w:rPr>
        <w:t>点击人数弹出选择页面</w:t>
      </w:r>
    </w:p>
    <w:p>
      <w:pPr>
        <w:spacing w:line="240" w:lineRule="auto"/>
        <w:ind w:firstLine="480"/>
        <w:rPr>
          <w:sz w:val="21"/>
          <w:szCs w:val="21"/>
          <w:lang w:val="zh-CN" w:eastAsia="zh-CN"/>
        </w:rPr>
      </w:pPr>
      <w:r>
        <w:drawing>
          <wp:inline distT="0" distB="0" distL="0" distR="0">
            <wp:extent cx="5274310" cy="13652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/>
        <w:rPr>
          <w:rFonts w:hint="eastAsia"/>
          <w:sz w:val="30"/>
          <w:szCs w:val="30"/>
          <w:lang w:val="zh-CN" w:eastAsia="zh-CN"/>
        </w:rPr>
      </w:pPr>
      <w:r>
        <w:rPr>
          <w:rFonts w:hint="eastAsia"/>
          <w:sz w:val="30"/>
          <w:szCs w:val="30"/>
          <w:lang w:val="zh-CN" w:eastAsia="zh-CN"/>
        </w:rPr>
        <w:t>选择学生或者弃选学生</w:t>
      </w:r>
    </w:p>
    <w:p>
      <w:pPr>
        <w:spacing w:line="240" w:lineRule="auto"/>
        <w:ind w:firstLine="480"/>
        <w:rPr>
          <w:sz w:val="21"/>
          <w:szCs w:val="21"/>
          <w:lang w:val="zh-CN" w:eastAsia="zh-CN"/>
        </w:rPr>
      </w:pPr>
      <w:r>
        <w:drawing>
          <wp:inline distT="0" distB="0" distL="0" distR="0">
            <wp:extent cx="5226050" cy="1703705"/>
            <wp:effectExtent l="0" t="0" r="12700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/>
        <w:rPr>
          <w:sz w:val="21"/>
          <w:szCs w:val="21"/>
          <w:lang w:val="zh-CN" w:eastAsia="zh-CN"/>
        </w:rPr>
      </w:pPr>
    </w:p>
    <w:p>
      <w:pPr>
        <w:spacing w:line="240" w:lineRule="auto"/>
        <w:ind w:firstLine="420"/>
        <w:rPr>
          <w:sz w:val="21"/>
          <w:szCs w:val="21"/>
          <w:lang w:val="zh-CN" w:eastAsia="zh-CN"/>
        </w:rPr>
      </w:pPr>
    </w:p>
    <w:p>
      <w:pPr>
        <w:pStyle w:val="2"/>
        <w:shd w:val="clear" w:color="auto" w:fill="F2F2F2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4、录入论文成绩（论文导师）</w:t>
      </w:r>
    </w:p>
    <w:p>
      <w:pPr>
        <w:spacing w:line="240" w:lineRule="auto"/>
        <w:ind w:firstLine="480"/>
        <w:rPr>
          <w:sz w:val="21"/>
          <w:szCs w:val="21"/>
          <w:lang w:val="zh-CN" w:eastAsia="zh-CN"/>
        </w:rPr>
      </w:pPr>
      <w:r>
        <w:rPr>
          <w:lang w:eastAsia="zh-CN"/>
        </w:rPr>
        <w:drawing>
          <wp:inline distT="0" distB="0" distL="0" distR="0">
            <wp:extent cx="5274310" cy="1039495"/>
            <wp:effectExtent l="0" t="0" r="2540" b="8255"/>
            <wp:docPr id="676" name="图片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图片 676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/>
        <w:rPr>
          <w:rFonts w:hint="eastAsia"/>
          <w:sz w:val="30"/>
          <w:szCs w:val="30"/>
          <w:lang w:val="zh-CN" w:eastAsia="zh-CN"/>
        </w:rPr>
      </w:pPr>
      <w:r>
        <w:rPr>
          <w:rFonts w:hint="eastAsia"/>
          <w:sz w:val="30"/>
          <w:szCs w:val="30"/>
          <w:lang w:val="zh-CN" w:eastAsia="zh-CN"/>
        </w:rPr>
        <w:t>点击录入按钮，录入成绩，录入完成后点提交</w:t>
      </w:r>
      <w:bookmarkStart w:id="0" w:name="_GoBack"/>
      <w:bookmarkEnd w:id="0"/>
    </w:p>
    <w:p>
      <w:pPr>
        <w:spacing w:line="240" w:lineRule="auto"/>
        <w:ind w:firstLine="420"/>
        <w:rPr>
          <w:sz w:val="21"/>
          <w:szCs w:val="21"/>
          <w:lang w:val="zh-CN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kOTUzYzlkMjU0Y2E4N2QwNGQwN2MwNDE1MGRhM2QifQ=="/>
  </w:docVars>
  <w:rsids>
    <w:rsidRoot w:val="00F873D3"/>
    <w:rsid w:val="00010293"/>
    <w:rsid w:val="00057A7C"/>
    <w:rsid w:val="000D0E6F"/>
    <w:rsid w:val="001C5061"/>
    <w:rsid w:val="002D4641"/>
    <w:rsid w:val="002D78E8"/>
    <w:rsid w:val="00333D0D"/>
    <w:rsid w:val="00515229"/>
    <w:rsid w:val="005E1497"/>
    <w:rsid w:val="00610038"/>
    <w:rsid w:val="00650372"/>
    <w:rsid w:val="006A75BE"/>
    <w:rsid w:val="006C5EDE"/>
    <w:rsid w:val="006D6011"/>
    <w:rsid w:val="00824AF6"/>
    <w:rsid w:val="008D54F8"/>
    <w:rsid w:val="009541AE"/>
    <w:rsid w:val="009817C8"/>
    <w:rsid w:val="00A37F8D"/>
    <w:rsid w:val="00A72D3F"/>
    <w:rsid w:val="00B66D20"/>
    <w:rsid w:val="00C1246F"/>
    <w:rsid w:val="00C91379"/>
    <w:rsid w:val="00CC6E7F"/>
    <w:rsid w:val="00DB7FB0"/>
    <w:rsid w:val="00DD68FA"/>
    <w:rsid w:val="00E45838"/>
    <w:rsid w:val="00E70233"/>
    <w:rsid w:val="00EC7E4E"/>
    <w:rsid w:val="00EF6A48"/>
    <w:rsid w:val="00F054A7"/>
    <w:rsid w:val="00F36BBC"/>
    <w:rsid w:val="00F873D3"/>
    <w:rsid w:val="03F4527E"/>
    <w:rsid w:val="121A4A04"/>
    <w:rsid w:val="14C9353A"/>
    <w:rsid w:val="3E6D20EF"/>
    <w:rsid w:val="40236B93"/>
    <w:rsid w:val="5233060B"/>
    <w:rsid w:val="54A61249"/>
    <w:rsid w:val="55EC7130"/>
    <w:rsid w:val="59EE45B2"/>
    <w:rsid w:val="5F4E49B7"/>
    <w:rsid w:val="642E4794"/>
    <w:rsid w:val="65B337C6"/>
    <w:rsid w:val="7776788D"/>
    <w:rsid w:val="7C5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</w:pPr>
    <w:rPr>
      <w:rFonts w:ascii="Calibri" w:hAnsi="Calibri" w:eastAsia="宋体" w:cs="黑体"/>
      <w:sz w:val="24"/>
      <w:lang w:val="en-US" w:eastAsia="en-US" w:bidi="ar-SA"/>
    </w:rPr>
  </w:style>
  <w:style w:type="paragraph" w:styleId="2">
    <w:name w:val="heading 3"/>
    <w:basedOn w:val="3"/>
    <w:next w:val="1"/>
    <w:link w:val="13"/>
    <w:unhideWhenUsed/>
    <w:qFormat/>
    <w:uiPriority w:val="9"/>
    <w:pPr>
      <w:pBdr>
        <w:bottom w:val="single" w:color="595959" w:sz="12" w:space="1"/>
      </w:pBdr>
      <w:shd w:val="clear" w:color="auto" w:fill="F2F2F2"/>
      <w:spacing w:before="80" w:after="100" w:line="240" w:lineRule="auto"/>
      <w:ind w:firstLine="0" w:firstLineChars="0"/>
      <w:outlineLvl w:val="2"/>
    </w:pPr>
    <w:rPr>
      <w:rFonts w:ascii="Microsoft YaHei UI" w:hAnsi="Microsoft YaHei UI" w:eastAsia="Microsoft YaHei UI" w:cs="Times New Roman"/>
      <w:b/>
      <w:color w:val="595959"/>
      <w:sz w:val="22"/>
      <w:szCs w:val="22"/>
      <w:lang w:eastAsia="zh-CN"/>
    </w:rPr>
  </w:style>
  <w:style w:type="paragraph" w:styleId="4">
    <w:name w:val="heading 4"/>
    <w:basedOn w:val="3"/>
    <w:next w:val="1"/>
    <w:link w:val="14"/>
    <w:unhideWhenUsed/>
    <w:qFormat/>
    <w:uiPriority w:val="9"/>
    <w:pPr>
      <w:pBdr>
        <w:bottom w:val="single" w:color="595959" w:sz="8" w:space="1"/>
      </w:pBdr>
      <w:spacing w:before="80" w:after="100" w:line="240" w:lineRule="auto"/>
      <w:ind w:firstLine="0" w:firstLineChars="0"/>
      <w:outlineLvl w:val="3"/>
    </w:pPr>
    <w:rPr>
      <w:rFonts w:ascii="Microsoft YaHei UI" w:hAnsi="Microsoft YaHei UI" w:eastAsia="Microsoft YaHei UI" w:cs="Times New Roman"/>
      <w:b/>
      <w:color w:val="595959"/>
      <w:sz w:val="22"/>
      <w:szCs w:val="22"/>
      <w:lang w:val="zh-CN" w:eastAsia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16"/>
    <w:qFormat/>
    <w:uiPriority w:val="34"/>
    <w:pPr>
      <w:ind w:firstLine="420"/>
    </w:pPr>
  </w:style>
  <w:style w:type="paragraph" w:styleId="5">
    <w:name w:val="annotation text"/>
    <w:basedOn w:val="1"/>
    <w:link w:val="15"/>
    <w:semiHidden/>
    <w:unhideWhenUsed/>
    <w:qFormat/>
    <w:uiPriority w:val="99"/>
  </w:style>
  <w:style w:type="paragraph" w:styleId="6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标题 3 字符"/>
    <w:basedOn w:val="10"/>
    <w:link w:val="2"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shd w:val="clear" w:color="auto" w:fill="F2F2F2"/>
    </w:rPr>
  </w:style>
  <w:style w:type="character" w:customStyle="1" w:styleId="14">
    <w:name w:val="标题 4 字符"/>
    <w:basedOn w:val="10"/>
    <w:link w:val="4"/>
    <w:qFormat/>
    <w:uiPriority w:val="9"/>
    <w:rPr>
      <w:rFonts w:ascii="Microsoft YaHei UI" w:hAnsi="Microsoft YaHei UI" w:eastAsia="Microsoft YaHei UI" w:cs="Times New Roman"/>
      <w:b/>
      <w:color w:val="595959"/>
      <w:kern w:val="0"/>
      <w:sz w:val="22"/>
      <w:lang w:val="zh-CN"/>
    </w:rPr>
  </w:style>
  <w:style w:type="character" w:customStyle="1" w:styleId="15">
    <w:name w:val="批注文字 字符"/>
    <w:basedOn w:val="10"/>
    <w:link w:val="5"/>
    <w:semiHidden/>
    <w:qFormat/>
    <w:uiPriority w:val="99"/>
    <w:rPr>
      <w:rFonts w:ascii="Calibri" w:hAnsi="Calibri" w:eastAsia="宋体" w:cs="黑体"/>
      <w:kern w:val="0"/>
      <w:sz w:val="24"/>
      <w:szCs w:val="20"/>
      <w:lang w:eastAsia="en-US"/>
    </w:rPr>
  </w:style>
  <w:style w:type="character" w:customStyle="1" w:styleId="16">
    <w:name w:val="列表段落 字符"/>
    <w:link w:val="3"/>
    <w:qFormat/>
    <w:uiPriority w:val="34"/>
    <w:rPr>
      <w:rFonts w:ascii="Calibri" w:hAnsi="Calibri" w:eastAsia="宋体" w:cs="黑体"/>
      <w:kern w:val="0"/>
      <w:sz w:val="24"/>
      <w:szCs w:val="20"/>
      <w:lang w:eastAsia="en-US"/>
    </w:rPr>
  </w:style>
  <w:style w:type="character" w:customStyle="1" w:styleId="17">
    <w:name w:val="批注框文本 字符"/>
    <w:basedOn w:val="10"/>
    <w:link w:val="6"/>
    <w:semiHidden/>
    <w:qFormat/>
    <w:uiPriority w:val="99"/>
    <w:rPr>
      <w:rFonts w:ascii="Calibri" w:hAnsi="Calibri" w:eastAsia="宋体" w:cs="黑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</Words>
  <Characters>225</Characters>
  <Lines>1</Lines>
  <Paragraphs>1</Paragraphs>
  <TotalTime>6</TotalTime>
  <ScaleCrop>false</ScaleCrop>
  <LinksUpToDate>false</LinksUpToDate>
  <CharactersWithSpaces>263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2016-12-20T07:40:00Z</dcterms:created>
  <dc:creator>admin</dc:creator>
  <cp:lastModifiedBy>Happy小魔女</cp:lastModifiedBy>
  <dcterms:modified xsi:type="dcterms:W3CDTF">2023-11-01T02:09:25Z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3EF116AC7012413AA7790D1ED1512BF9</vt:lpwstr>
  </property>
</Properties>
</file>