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427" w:rsidRDefault="00761239">
      <w:pPr>
        <w:jc w:val="center"/>
        <w:rPr>
          <w:rFonts w:ascii="仿宋" w:eastAsia="仿宋" w:hAnsi="仿宋" w:cs="宋体"/>
          <w:b/>
          <w:kern w:val="0"/>
          <w:sz w:val="44"/>
          <w:szCs w:val="44"/>
        </w:rPr>
      </w:pPr>
      <w:r>
        <w:rPr>
          <w:rFonts w:ascii="仿宋" w:eastAsia="仿宋" w:hAnsi="仿宋" w:cs="宋体" w:hint="eastAsia"/>
          <w:b/>
          <w:kern w:val="0"/>
          <w:sz w:val="44"/>
          <w:szCs w:val="44"/>
        </w:rPr>
        <w:t>安徽职业技术学院2023年分类考试招生</w:t>
      </w:r>
    </w:p>
    <w:p w:rsidR="00926427" w:rsidRDefault="00761239">
      <w:pPr>
        <w:jc w:val="center"/>
        <w:rPr>
          <w:rFonts w:ascii="仿宋" w:eastAsia="仿宋" w:hAnsi="仿宋" w:cs="宋体"/>
          <w:b/>
          <w:kern w:val="0"/>
          <w:sz w:val="44"/>
          <w:szCs w:val="44"/>
        </w:rPr>
      </w:pPr>
      <w:r>
        <w:rPr>
          <w:rFonts w:ascii="仿宋" w:eastAsia="仿宋" w:hAnsi="仿宋" w:cs="宋体" w:hint="eastAsia"/>
          <w:b/>
          <w:kern w:val="0"/>
          <w:sz w:val="44"/>
          <w:szCs w:val="44"/>
        </w:rPr>
        <w:t>职业技能考试方案七</w:t>
      </w:r>
    </w:p>
    <w:p w:rsidR="00926427" w:rsidRDefault="00761239" w:rsidP="00290E93">
      <w:pPr>
        <w:jc w:val="center"/>
        <w:rPr>
          <w:rFonts w:ascii="仿宋" w:eastAsia="仿宋" w:hAnsi="仿宋" w:cs="宋体"/>
          <w:kern w:val="0"/>
          <w:sz w:val="32"/>
          <w:szCs w:val="28"/>
        </w:rPr>
      </w:pPr>
      <w:r>
        <w:rPr>
          <w:rFonts w:ascii="仿宋" w:eastAsia="仿宋" w:hAnsi="仿宋" w:cs="宋体" w:hint="eastAsia"/>
          <w:kern w:val="0"/>
          <w:sz w:val="32"/>
          <w:szCs w:val="28"/>
        </w:rPr>
        <w:t>【本方案适用于报考时尚表演与传播专业的</w:t>
      </w:r>
      <w:r w:rsidR="00290E93">
        <w:rPr>
          <w:rFonts w:ascii="仿宋" w:eastAsia="仿宋" w:hAnsi="仿宋" w:cs="宋体" w:hint="eastAsia"/>
          <w:kern w:val="0"/>
          <w:sz w:val="32"/>
          <w:szCs w:val="28"/>
        </w:rPr>
        <w:t>中职</w:t>
      </w:r>
      <w:r>
        <w:rPr>
          <w:rFonts w:ascii="仿宋" w:eastAsia="仿宋" w:hAnsi="仿宋" w:cs="宋体" w:hint="eastAsia"/>
          <w:kern w:val="0"/>
          <w:sz w:val="32"/>
          <w:szCs w:val="28"/>
        </w:rPr>
        <w:t>考生】</w:t>
      </w:r>
    </w:p>
    <w:p w:rsidR="00926427" w:rsidRDefault="00761239">
      <w:pPr>
        <w:rPr>
          <w:rFonts w:ascii="仿宋" w:eastAsia="仿宋" w:hAnsi="仿宋" w:cs="宋体"/>
          <w:kern w:val="0"/>
          <w:sz w:val="32"/>
          <w:szCs w:val="28"/>
        </w:rPr>
      </w:pPr>
      <w:r>
        <w:rPr>
          <w:rFonts w:asciiTheme="minorEastAsia" w:hAnsiTheme="minorEastAsia" w:cstheme="minorEastAsia" w:hint="eastAsia"/>
          <w:sz w:val="28"/>
          <w:szCs w:val="28"/>
          <w:shd w:val="clear" w:color="auto" w:fill="FFFFFF"/>
        </w:rPr>
        <w:t xml:space="preserve"> </w:t>
      </w:r>
      <w:r>
        <w:rPr>
          <w:rFonts w:ascii="仿宋" w:eastAsia="仿宋" w:hAnsi="仿宋" w:cs="宋体" w:hint="eastAsia"/>
          <w:kern w:val="0"/>
          <w:sz w:val="32"/>
          <w:szCs w:val="28"/>
        </w:rPr>
        <w:t xml:space="preserve">   本考试方案根据《安徽职业技术学院2023年分类考试招生章程》的要求，以教育部发布的《中等职业学校专业教学标准》为基本依据，职业技能考试包括专业能力测试（笔试）和技术技能测试两部分，总分100分。</w:t>
      </w:r>
      <w:r>
        <w:rPr>
          <w:rFonts w:ascii="仿宋" w:eastAsia="仿宋" w:hAnsi="仿宋" w:cs="宋体"/>
          <w:kern w:val="0"/>
          <w:sz w:val="32"/>
          <w:szCs w:val="28"/>
        </w:rPr>
        <w:t xml:space="preserve"> </w:t>
      </w:r>
    </w:p>
    <w:p w:rsidR="00926427" w:rsidRDefault="00761239">
      <w:pPr>
        <w:jc w:val="center"/>
        <w:rPr>
          <w:rFonts w:ascii="仿宋" w:eastAsia="仿宋" w:hAnsi="仿宋" w:cs="宋体"/>
          <w:b/>
          <w:bCs/>
          <w:kern w:val="0"/>
          <w:sz w:val="32"/>
          <w:szCs w:val="28"/>
        </w:rPr>
      </w:pPr>
      <w:r>
        <w:rPr>
          <w:rFonts w:ascii="仿宋" w:eastAsia="仿宋" w:hAnsi="仿宋" w:cs="宋体" w:hint="eastAsia"/>
          <w:b/>
          <w:bCs/>
          <w:kern w:val="0"/>
          <w:sz w:val="32"/>
          <w:szCs w:val="28"/>
        </w:rPr>
        <w:t>第一部分 专业能力测试</w:t>
      </w:r>
    </w:p>
    <w:p w:rsidR="00926427" w:rsidRDefault="00761239">
      <w:pPr>
        <w:spacing w:line="56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t>一、</w:t>
      </w:r>
      <w:r>
        <w:rPr>
          <w:rFonts w:ascii="仿宋" w:eastAsia="仿宋" w:hAnsi="仿宋" w:cs="宋体"/>
          <w:kern w:val="0"/>
          <w:sz w:val="32"/>
          <w:szCs w:val="28"/>
        </w:rPr>
        <w:t>测试方式</w:t>
      </w:r>
    </w:p>
    <w:p w:rsidR="00926427" w:rsidRDefault="00761239">
      <w:pPr>
        <w:spacing w:line="56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t>专业能力测试采用线下闭卷笔试考核方式，试卷分值100分（占比40%），测试时间90分钟。</w:t>
      </w:r>
    </w:p>
    <w:p w:rsidR="00926427" w:rsidRDefault="00761239">
      <w:pPr>
        <w:spacing w:line="56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t>二、</w:t>
      </w:r>
      <w:r>
        <w:rPr>
          <w:rFonts w:ascii="仿宋" w:eastAsia="仿宋" w:hAnsi="仿宋" w:cs="宋体"/>
          <w:kern w:val="0"/>
          <w:sz w:val="32"/>
          <w:szCs w:val="28"/>
        </w:rPr>
        <w:t>测试内容</w:t>
      </w:r>
    </w:p>
    <w:p w:rsidR="00926427" w:rsidRDefault="00761239">
      <w:pPr>
        <w:spacing w:line="560" w:lineRule="exact"/>
        <w:ind w:firstLineChars="200" w:firstLine="640"/>
        <w:rPr>
          <w:rFonts w:ascii="仿宋" w:eastAsia="仿宋" w:hAnsi="仿宋" w:cs="宋体"/>
          <w:kern w:val="0"/>
          <w:sz w:val="32"/>
          <w:szCs w:val="28"/>
        </w:rPr>
      </w:pPr>
      <w:r>
        <w:rPr>
          <w:rFonts w:ascii="仿宋" w:eastAsia="仿宋" w:hAnsi="仿宋" w:cs="宋体" w:hint="eastAsia"/>
          <w:kern w:val="0"/>
          <w:sz w:val="32"/>
          <w:szCs w:val="28"/>
        </w:rPr>
        <w:t>专业能力测试以教育部发布的中职专业标准中核心专业知识为基本依据，重点考察综合专业能力。专业能力测试</w:t>
      </w:r>
      <w:r>
        <w:rPr>
          <w:rFonts w:ascii="仿宋" w:eastAsia="仿宋" w:hAnsi="仿宋" w:cs="宋体"/>
          <w:kern w:val="0"/>
          <w:sz w:val="32"/>
          <w:szCs w:val="28"/>
        </w:rPr>
        <w:t>主要测试考生专业知识掌握及应用以及</w:t>
      </w:r>
      <w:r>
        <w:rPr>
          <w:rFonts w:ascii="仿宋" w:eastAsia="仿宋" w:hAnsi="仿宋" w:cs="宋体" w:hint="eastAsia"/>
          <w:kern w:val="0"/>
          <w:sz w:val="32"/>
          <w:szCs w:val="28"/>
        </w:rPr>
        <w:t>综合</w:t>
      </w:r>
      <w:r>
        <w:rPr>
          <w:rFonts w:ascii="仿宋" w:eastAsia="仿宋" w:hAnsi="仿宋" w:cs="宋体"/>
          <w:kern w:val="0"/>
          <w:sz w:val="32"/>
          <w:szCs w:val="28"/>
        </w:rPr>
        <w:t>职业素养。</w:t>
      </w:r>
    </w:p>
    <w:p w:rsidR="00926427" w:rsidRDefault="00926427">
      <w:pPr>
        <w:widowControl/>
        <w:kinsoku w:val="0"/>
        <w:autoSpaceDE w:val="0"/>
        <w:autoSpaceDN w:val="0"/>
        <w:adjustRightInd w:val="0"/>
        <w:snapToGrid w:val="0"/>
        <w:spacing w:before="64" w:line="224" w:lineRule="auto"/>
        <w:jc w:val="left"/>
        <w:textAlignment w:val="baseline"/>
        <w:outlineLvl w:val="0"/>
        <w:rPr>
          <w:rFonts w:ascii="仿宋" w:eastAsia="仿宋" w:hAnsi="仿宋" w:cs="宋体"/>
          <w:kern w:val="0"/>
          <w:sz w:val="28"/>
          <w:szCs w:val="28"/>
        </w:rPr>
      </w:pPr>
    </w:p>
    <w:p w:rsidR="00926427" w:rsidRDefault="00761239">
      <w:pPr>
        <w:jc w:val="center"/>
        <w:rPr>
          <w:rFonts w:ascii="仿宋" w:eastAsia="仿宋" w:hAnsi="仿宋" w:cs="宋体"/>
          <w:b/>
          <w:bCs/>
          <w:kern w:val="0"/>
          <w:sz w:val="32"/>
          <w:szCs w:val="32"/>
        </w:rPr>
      </w:pPr>
      <w:r>
        <w:rPr>
          <w:rFonts w:ascii="仿宋" w:eastAsia="仿宋" w:hAnsi="仿宋" w:cs="宋体" w:hint="eastAsia"/>
          <w:b/>
          <w:bCs/>
          <w:kern w:val="0"/>
          <w:sz w:val="32"/>
          <w:szCs w:val="28"/>
        </w:rPr>
        <w:t>第二部分 技术技能测试</w:t>
      </w:r>
    </w:p>
    <w:p w:rsidR="00926427" w:rsidRPr="00AD4D61" w:rsidRDefault="00761239" w:rsidP="00AD4D61">
      <w:pPr>
        <w:spacing w:line="560" w:lineRule="exact"/>
        <w:ind w:firstLineChars="200" w:firstLine="640"/>
        <w:rPr>
          <w:rFonts w:ascii="仿宋" w:eastAsia="仿宋" w:hAnsi="仿宋" w:cs="宋体"/>
          <w:kern w:val="0"/>
          <w:sz w:val="32"/>
          <w:szCs w:val="28"/>
        </w:rPr>
      </w:pPr>
      <w:r w:rsidRPr="00AD4D61">
        <w:rPr>
          <w:rFonts w:ascii="仿宋" w:eastAsia="仿宋" w:hAnsi="仿宋" w:cs="宋体" w:hint="eastAsia"/>
          <w:kern w:val="0"/>
          <w:sz w:val="32"/>
          <w:szCs w:val="28"/>
        </w:rPr>
        <w:t>包括：形体测试（40 分）、模特技巧（25分）、口语表达（25分）、个人才艺（10分），试卷分值100分（占比60%）。</w:t>
      </w:r>
    </w:p>
    <w:p w:rsidR="00926427" w:rsidRPr="00AD4D61" w:rsidRDefault="00761239" w:rsidP="00AD4D61">
      <w:pPr>
        <w:spacing w:line="560" w:lineRule="exact"/>
        <w:ind w:firstLineChars="200" w:firstLine="640"/>
        <w:rPr>
          <w:rFonts w:ascii="仿宋" w:eastAsia="仿宋" w:hAnsi="仿宋" w:cs="宋体"/>
          <w:kern w:val="0"/>
          <w:sz w:val="32"/>
          <w:szCs w:val="28"/>
        </w:rPr>
      </w:pPr>
      <w:r w:rsidRPr="00AD4D61">
        <w:rPr>
          <w:rFonts w:ascii="仿宋" w:eastAsia="仿宋" w:hAnsi="仿宋" w:cs="宋体" w:hint="eastAsia"/>
          <w:kern w:val="0"/>
          <w:sz w:val="32"/>
          <w:szCs w:val="28"/>
        </w:rPr>
        <w:t>一、</w:t>
      </w:r>
      <w:r w:rsidRPr="00AD4D61">
        <w:rPr>
          <w:rFonts w:ascii="仿宋" w:eastAsia="仿宋" w:hAnsi="仿宋" w:cs="宋体"/>
          <w:kern w:val="0"/>
          <w:sz w:val="32"/>
          <w:szCs w:val="28"/>
        </w:rPr>
        <w:t>测试方式</w:t>
      </w:r>
    </w:p>
    <w:p w:rsidR="00926427" w:rsidRPr="00AD4D61" w:rsidRDefault="00761239" w:rsidP="00AD4D61">
      <w:pPr>
        <w:spacing w:line="560" w:lineRule="exact"/>
        <w:ind w:firstLineChars="200" w:firstLine="640"/>
        <w:rPr>
          <w:rFonts w:ascii="仿宋" w:eastAsia="仿宋" w:hAnsi="仿宋" w:cs="宋体"/>
          <w:kern w:val="0"/>
          <w:sz w:val="32"/>
          <w:szCs w:val="28"/>
        </w:rPr>
      </w:pPr>
      <w:r w:rsidRPr="00AD4D61">
        <w:rPr>
          <w:rFonts w:ascii="仿宋" w:eastAsia="仿宋" w:hAnsi="仿宋" w:cs="宋体" w:hint="eastAsia"/>
          <w:kern w:val="0"/>
          <w:sz w:val="32"/>
          <w:szCs w:val="28"/>
        </w:rPr>
        <w:t>形体测试及面试</w:t>
      </w:r>
    </w:p>
    <w:p w:rsidR="002A6D9B" w:rsidRPr="00AD4D61" w:rsidRDefault="002A6D9B" w:rsidP="00AD4D61">
      <w:pPr>
        <w:spacing w:line="560" w:lineRule="exact"/>
        <w:ind w:firstLineChars="200" w:firstLine="640"/>
        <w:rPr>
          <w:rFonts w:ascii="仿宋" w:eastAsia="仿宋" w:hAnsi="仿宋" w:cs="宋体"/>
          <w:kern w:val="0"/>
          <w:sz w:val="32"/>
          <w:szCs w:val="28"/>
        </w:rPr>
      </w:pPr>
    </w:p>
    <w:p w:rsidR="00B86A0A" w:rsidRDefault="00B86A0A" w:rsidP="00AD4D61">
      <w:pPr>
        <w:spacing w:line="560" w:lineRule="exact"/>
        <w:ind w:firstLineChars="200" w:firstLine="640"/>
        <w:rPr>
          <w:rFonts w:ascii="仿宋" w:eastAsia="仿宋" w:hAnsi="仿宋" w:cs="宋体" w:hint="eastAsia"/>
          <w:kern w:val="0"/>
          <w:sz w:val="32"/>
          <w:szCs w:val="28"/>
        </w:rPr>
      </w:pPr>
      <w:bookmarkStart w:id="0" w:name="_GoBack"/>
      <w:bookmarkEnd w:id="0"/>
    </w:p>
    <w:p w:rsidR="00926427" w:rsidRPr="00AD4D61" w:rsidRDefault="00761239" w:rsidP="00AD4D61">
      <w:pPr>
        <w:spacing w:line="560" w:lineRule="exact"/>
        <w:ind w:firstLineChars="200" w:firstLine="640"/>
        <w:rPr>
          <w:rFonts w:ascii="仿宋" w:eastAsia="仿宋" w:hAnsi="仿宋" w:cs="宋体"/>
          <w:kern w:val="0"/>
          <w:sz w:val="32"/>
          <w:szCs w:val="28"/>
        </w:rPr>
      </w:pPr>
      <w:r w:rsidRPr="00AD4D61">
        <w:rPr>
          <w:rFonts w:ascii="仿宋" w:eastAsia="仿宋" w:hAnsi="仿宋" w:cs="宋体" w:hint="eastAsia"/>
          <w:kern w:val="0"/>
          <w:sz w:val="32"/>
          <w:szCs w:val="28"/>
        </w:rPr>
        <w:lastRenderedPageBreak/>
        <w:t>二、</w:t>
      </w:r>
      <w:r w:rsidRPr="00AD4D61">
        <w:rPr>
          <w:rFonts w:ascii="仿宋" w:eastAsia="仿宋" w:hAnsi="仿宋" w:cs="宋体"/>
          <w:kern w:val="0"/>
          <w:sz w:val="32"/>
          <w:szCs w:val="28"/>
        </w:rPr>
        <w:t>测试内容</w:t>
      </w:r>
    </w:p>
    <w:p w:rsidR="00926427" w:rsidRDefault="00926427">
      <w:pPr>
        <w:widowControl/>
        <w:kinsoku w:val="0"/>
        <w:autoSpaceDE w:val="0"/>
        <w:autoSpaceDN w:val="0"/>
        <w:adjustRightInd w:val="0"/>
        <w:snapToGrid w:val="0"/>
        <w:spacing w:line="16" w:lineRule="exact"/>
        <w:jc w:val="left"/>
        <w:textAlignment w:val="baseline"/>
        <w:rPr>
          <w:rFonts w:ascii="仿宋" w:eastAsia="仿宋" w:hAnsi="仿宋" w:cs="Arial"/>
          <w:snapToGrid w:val="0"/>
          <w:color w:val="000000"/>
          <w:kern w:val="0"/>
          <w:sz w:val="28"/>
          <w:szCs w:val="28"/>
          <w:lang w:eastAsia="en-US"/>
        </w:rPr>
      </w:pPr>
    </w:p>
    <w:tbl>
      <w:tblPr>
        <w:tblStyle w:val="TableNormal"/>
        <w:tblW w:w="8470" w:type="dxa"/>
        <w:jc w:val="center"/>
        <w:tblInd w:w="42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52"/>
        <w:gridCol w:w="1756"/>
        <w:gridCol w:w="4081"/>
        <w:gridCol w:w="1881"/>
      </w:tblGrid>
      <w:tr w:rsidR="00926427" w:rsidRPr="00AD4D61" w:rsidTr="00AD4D61">
        <w:trPr>
          <w:trHeight w:val="434"/>
          <w:jc w:val="center"/>
        </w:trPr>
        <w:tc>
          <w:tcPr>
            <w:tcW w:w="752" w:type="dxa"/>
            <w:vAlign w:val="center"/>
          </w:tcPr>
          <w:p w:rsidR="00926427" w:rsidRPr="00AD4D61" w:rsidRDefault="00761239" w:rsidP="00AD4D61">
            <w:pPr>
              <w:jc w:val="center"/>
              <w:rPr>
                <w:rFonts w:ascii="仿宋" w:eastAsia="仿宋" w:hAnsi="仿宋"/>
                <w:sz w:val="28"/>
                <w:szCs w:val="28"/>
              </w:rPr>
            </w:pPr>
            <w:r w:rsidRPr="00AD4D61">
              <w:rPr>
                <w:rFonts w:ascii="仿宋" w:eastAsia="仿宋" w:hAnsi="仿宋"/>
                <w:sz w:val="28"/>
                <w:szCs w:val="28"/>
              </w:rPr>
              <w:t>序号</w:t>
            </w:r>
          </w:p>
        </w:tc>
        <w:tc>
          <w:tcPr>
            <w:tcW w:w="1756" w:type="dxa"/>
            <w:vAlign w:val="center"/>
          </w:tcPr>
          <w:p w:rsidR="00926427" w:rsidRPr="00AD4D61" w:rsidRDefault="00761239" w:rsidP="00AD4D61">
            <w:pPr>
              <w:jc w:val="center"/>
              <w:rPr>
                <w:rFonts w:ascii="仿宋" w:eastAsia="仿宋" w:hAnsi="仿宋"/>
                <w:sz w:val="28"/>
                <w:szCs w:val="28"/>
              </w:rPr>
            </w:pPr>
            <w:r w:rsidRPr="00AD4D61">
              <w:rPr>
                <w:rFonts w:ascii="仿宋" w:eastAsia="仿宋" w:hAnsi="仿宋"/>
                <w:sz w:val="28"/>
                <w:szCs w:val="28"/>
              </w:rPr>
              <w:t>测试内容</w:t>
            </w:r>
          </w:p>
        </w:tc>
        <w:tc>
          <w:tcPr>
            <w:tcW w:w="4081" w:type="dxa"/>
            <w:vAlign w:val="center"/>
          </w:tcPr>
          <w:p w:rsidR="00926427" w:rsidRPr="00AD4D61" w:rsidRDefault="00761239" w:rsidP="00AD4D61">
            <w:pPr>
              <w:jc w:val="center"/>
              <w:rPr>
                <w:rFonts w:ascii="仿宋" w:eastAsia="仿宋" w:hAnsi="仿宋"/>
                <w:sz w:val="28"/>
                <w:szCs w:val="28"/>
              </w:rPr>
            </w:pPr>
            <w:r w:rsidRPr="00AD4D61">
              <w:rPr>
                <w:rFonts w:ascii="仿宋" w:eastAsia="仿宋" w:hAnsi="仿宋"/>
                <w:sz w:val="28"/>
                <w:szCs w:val="28"/>
              </w:rPr>
              <w:t>测试内容说明</w:t>
            </w:r>
          </w:p>
        </w:tc>
        <w:tc>
          <w:tcPr>
            <w:tcW w:w="1881" w:type="dxa"/>
            <w:vAlign w:val="center"/>
          </w:tcPr>
          <w:p w:rsidR="00926427" w:rsidRPr="00AD4D61" w:rsidRDefault="00761239" w:rsidP="00AD4D61">
            <w:pPr>
              <w:jc w:val="center"/>
              <w:rPr>
                <w:rFonts w:ascii="仿宋" w:eastAsia="仿宋" w:hAnsi="仿宋"/>
                <w:sz w:val="28"/>
                <w:szCs w:val="28"/>
              </w:rPr>
            </w:pPr>
            <w:r w:rsidRPr="00AD4D61">
              <w:rPr>
                <w:rFonts w:ascii="仿宋" w:eastAsia="仿宋" w:hAnsi="仿宋"/>
                <w:sz w:val="28"/>
                <w:szCs w:val="28"/>
              </w:rPr>
              <w:t>限时要求</w:t>
            </w:r>
          </w:p>
        </w:tc>
      </w:tr>
      <w:tr w:rsidR="00926427" w:rsidRPr="00AD4D61" w:rsidTr="00AD4D61">
        <w:trPr>
          <w:trHeight w:val="968"/>
          <w:jc w:val="center"/>
        </w:trPr>
        <w:tc>
          <w:tcPr>
            <w:tcW w:w="752" w:type="dxa"/>
            <w:vAlign w:val="center"/>
          </w:tcPr>
          <w:p w:rsidR="00926427" w:rsidRPr="00AD4D61" w:rsidRDefault="00761239" w:rsidP="00AD4D61">
            <w:pPr>
              <w:jc w:val="center"/>
              <w:rPr>
                <w:rFonts w:ascii="仿宋" w:eastAsia="仿宋" w:hAnsi="仿宋"/>
                <w:sz w:val="28"/>
                <w:szCs w:val="28"/>
              </w:rPr>
            </w:pPr>
            <w:r w:rsidRPr="00AD4D61">
              <w:rPr>
                <w:rFonts w:ascii="仿宋" w:eastAsia="仿宋" w:hAnsi="仿宋"/>
                <w:sz w:val="28"/>
                <w:szCs w:val="28"/>
              </w:rPr>
              <w:t>1</w:t>
            </w:r>
          </w:p>
        </w:tc>
        <w:tc>
          <w:tcPr>
            <w:tcW w:w="1756" w:type="dxa"/>
            <w:vAlign w:val="center"/>
          </w:tcPr>
          <w:p w:rsidR="00926427" w:rsidRPr="00AD4D61" w:rsidRDefault="00761239" w:rsidP="00AD4D61">
            <w:pPr>
              <w:jc w:val="center"/>
              <w:rPr>
                <w:rFonts w:ascii="仿宋" w:eastAsia="仿宋" w:hAnsi="仿宋"/>
                <w:sz w:val="28"/>
                <w:szCs w:val="28"/>
              </w:rPr>
            </w:pPr>
            <w:r w:rsidRPr="00AD4D61">
              <w:rPr>
                <w:rFonts w:ascii="仿宋" w:eastAsia="仿宋" w:hAnsi="仿宋" w:hint="eastAsia"/>
                <w:sz w:val="28"/>
                <w:szCs w:val="28"/>
              </w:rPr>
              <w:t>形体测试</w:t>
            </w:r>
          </w:p>
        </w:tc>
        <w:tc>
          <w:tcPr>
            <w:tcW w:w="4081" w:type="dxa"/>
            <w:vAlign w:val="center"/>
          </w:tcPr>
          <w:p w:rsidR="00926427" w:rsidRPr="00AD4D61" w:rsidRDefault="00761239" w:rsidP="00B519C4">
            <w:pPr>
              <w:spacing w:before="100" w:beforeAutospacing="1" w:after="100" w:afterAutospacing="1" w:line="240" w:lineRule="atLeast"/>
              <w:rPr>
                <w:rFonts w:ascii="仿宋" w:eastAsia="仿宋" w:hAnsi="仿宋"/>
                <w:sz w:val="28"/>
                <w:szCs w:val="28"/>
                <w:lang w:eastAsia="zh-CN"/>
              </w:rPr>
            </w:pPr>
            <w:r w:rsidRPr="00AD4D61">
              <w:rPr>
                <w:rFonts w:ascii="仿宋" w:eastAsia="仿宋" w:hAnsi="仿宋" w:hint="eastAsia"/>
                <w:sz w:val="28"/>
                <w:szCs w:val="28"/>
                <w:lang w:eastAsia="zh-CN"/>
              </w:rPr>
              <w:t>对考生的各项身体数值、和比例等进行综合评定</w:t>
            </w:r>
          </w:p>
        </w:tc>
        <w:tc>
          <w:tcPr>
            <w:tcW w:w="1881" w:type="dxa"/>
            <w:vAlign w:val="center"/>
          </w:tcPr>
          <w:p w:rsidR="00926427" w:rsidRPr="00AD4D61" w:rsidRDefault="00761239" w:rsidP="00AD4D61">
            <w:pPr>
              <w:jc w:val="center"/>
              <w:rPr>
                <w:rFonts w:ascii="仿宋" w:eastAsia="仿宋" w:hAnsi="仿宋"/>
                <w:sz w:val="28"/>
                <w:szCs w:val="28"/>
              </w:rPr>
            </w:pPr>
            <w:r w:rsidRPr="00AD4D61">
              <w:rPr>
                <w:rFonts w:ascii="仿宋" w:eastAsia="仿宋" w:hAnsi="仿宋" w:hint="eastAsia"/>
                <w:sz w:val="28"/>
                <w:szCs w:val="28"/>
              </w:rPr>
              <w:t>2分钟内</w:t>
            </w:r>
          </w:p>
        </w:tc>
      </w:tr>
      <w:tr w:rsidR="00926427" w:rsidRPr="00AD4D61" w:rsidTr="00AD4D61">
        <w:trPr>
          <w:trHeight w:val="1014"/>
          <w:jc w:val="center"/>
        </w:trPr>
        <w:tc>
          <w:tcPr>
            <w:tcW w:w="752" w:type="dxa"/>
            <w:vAlign w:val="center"/>
          </w:tcPr>
          <w:p w:rsidR="00926427" w:rsidRPr="00AD4D61" w:rsidRDefault="00761239" w:rsidP="00AD4D61">
            <w:pPr>
              <w:jc w:val="center"/>
              <w:rPr>
                <w:rFonts w:ascii="仿宋" w:eastAsia="仿宋" w:hAnsi="仿宋"/>
                <w:sz w:val="28"/>
                <w:szCs w:val="28"/>
              </w:rPr>
            </w:pPr>
            <w:r w:rsidRPr="00AD4D61">
              <w:rPr>
                <w:rFonts w:ascii="仿宋" w:eastAsia="仿宋" w:hAnsi="仿宋"/>
                <w:sz w:val="28"/>
                <w:szCs w:val="28"/>
              </w:rPr>
              <w:t>2</w:t>
            </w:r>
          </w:p>
        </w:tc>
        <w:tc>
          <w:tcPr>
            <w:tcW w:w="1756" w:type="dxa"/>
            <w:vAlign w:val="center"/>
          </w:tcPr>
          <w:p w:rsidR="00926427" w:rsidRPr="00AD4D61" w:rsidRDefault="00761239" w:rsidP="00AD4D61">
            <w:pPr>
              <w:jc w:val="center"/>
              <w:rPr>
                <w:rFonts w:ascii="仿宋" w:eastAsia="仿宋" w:hAnsi="仿宋"/>
                <w:sz w:val="28"/>
                <w:szCs w:val="28"/>
              </w:rPr>
            </w:pPr>
            <w:r w:rsidRPr="00AD4D61">
              <w:rPr>
                <w:rFonts w:ascii="仿宋" w:eastAsia="仿宋" w:hAnsi="仿宋" w:hint="eastAsia"/>
                <w:sz w:val="28"/>
                <w:szCs w:val="28"/>
              </w:rPr>
              <w:t>模特技巧</w:t>
            </w:r>
          </w:p>
        </w:tc>
        <w:tc>
          <w:tcPr>
            <w:tcW w:w="4081" w:type="dxa"/>
            <w:vAlign w:val="center"/>
          </w:tcPr>
          <w:p w:rsidR="00926427" w:rsidRPr="00AD4D61" w:rsidRDefault="00761239" w:rsidP="00B519C4">
            <w:pPr>
              <w:spacing w:before="100" w:beforeAutospacing="1" w:after="100" w:afterAutospacing="1" w:line="240" w:lineRule="atLeast"/>
              <w:rPr>
                <w:rFonts w:ascii="仿宋" w:eastAsia="仿宋" w:hAnsi="仿宋"/>
                <w:sz w:val="28"/>
                <w:szCs w:val="28"/>
              </w:rPr>
            </w:pPr>
            <w:r w:rsidRPr="00AD4D61">
              <w:rPr>
                <w:rFonts w:ascii="仿宋" w:eastAsia="仿宋" w:hAnsi="仿宋" w:hint="eastAsia"/>
                <w:sz w:val="28"/>
                <w:szCs w:val="28"/>
              </w:rPr>
              <w:t>考察考生步态、造型、表现力、乐感等</w:t>
            </w:r>
          </w:p>
        </w:tc>
        <w:tc>
          <w:tcPr>
            <w:tcW w:w="1881" w:type="dxa"/>
            <w:vAlign w:val="center"/>
          </w:tcPr>
          <w:p w:rsidR="00926427" w:rsidRPr="00AD4D61" w:rsidRDefault="00761239" w:rsidP="00AD4D61">
            <w:pPr>
              <w:jc w:val="center"/>
              <w:rPr>
                <w:rFonts w:ascii="仿宋" w:eastAsia="仿宋" w:hAnsi="仿宋"/>
                <w:sz w:val="28"/>
                <w:szCs w:val="28"/>
              </w:rPr>
            </w:pPr>
            <w:r w:rsidRPr="00AD4D61">
              <w:rPr>
                <w:rFonts w:ascii="仿宋" w:eastAsia="仿宋" w:hAnsi="仿宋" w:hint="eastAsia"/>
                <w:sz w:val="28"/>
                <w:szCs w:val="28"/>
              </w:rPr>
              <w:t>2分钟内</w:t>
            </w:r>
          </w:p>
        </w:tc>
      </w:tr>
      <w:tr w:rsidR="00926427" w:rsidRPr="00AD4D61" w:rsidTr="00AD4D61">
        <w:trPr>
          <w:trHeight w:val="1284"/>
          <w:jc w:val="center"/>
        </w:trPr>
        <w:tc>
          <w:tcPr>
            <w:tcW w:w="752" w:type="dxa"/>
            <w:vAlign w:val="center"/>
          </w:tcPr>
          <w:p w:rsidR="00926427" w:rsidRPr="00AD4D61" w:rsidRDefault="00761239" w:rsidP="00AD4D61">
            <w:pPr>
              <w:jc w:val="center"/>
              <w:rPr>
                <w:rFonts w:ascii="仿宋" w:eastAsia="仿宋" w:hAnsi="仿宋"/>
                <w:sz w:val="28"/>
                <w:szCs w:val="28"/>
              </w:rPr>
            </w:pPr>
            <w:r w:rsidRPr="00AD4D61">
              <w:rPr>
                <w:rFonts w:ascii="仿宋" w:eastAsia="仿宋" w:hAnsi="仿宋"/>
                <w:sz w:val="28"/>
                <w:szCs w:val="28"/>
              </w:rPr>
              <w:t>3</w:t>
            </w:r>
          </w:p>
        </w:tc>
        <w:tc>
          <w:tcPr>
            <w:tcW w:w="1756" w:type="dxa"/>
            <w:vAlign w:val="center"/>
          </w:tcPr>
          <w:p w:rsidR="00926427" w:rsidRPr="00AD4D61" w:rsidRDefault="00761239" w:rsidP="00AD4D61">
            <w:pPr>
              <w:jc w:val="center"/>
              <w:rPr>
                <w:rFonts w:ascii="仿宋" w:eastAsia="仿宋" w:hAnsi="仿宋"/>
                <w:sz w:val="28"/>
                <w:szCs w:val="28"/>
              </w:rPr>
            </w:pPr>
            <w:r w:rsidRPr="00AD4D61">
              <w:rPr>
                <w:rFonts w:ascii="仿宋" w:eastAsia="仿宋" w:hAnsi="仿宋" w:hint="eastAsia"/>
                <w:sz w:val="28"/>
                <w:szCs w:val="28"/>
              </w:rPr>
              <w:t>口语表达</w:t>
            </w:r>
          </w:p>
        </w:tc>
        <w:tc>
          <w:tcPr>
            <w:tcW w:w="4081" w:type="dxa"/>
            <w:vAlign w:val="center"/>
          </w:tcPr>
          <w:p w:rsidR="00926427" w:rsidRPr="00AD4D61" w:rsidRDefault="00761239" w:rsidP="00B519C4">
            <w:pPr>
              <w:spacing w:before="100" w:beforeAutospacing="1" w:after="100" w:afterAutospacing="1" w:line="240" w:lineRule="atLeast"/>
              <w:rPr>
                <w:rFonts w:ascii="仿宋" w:eastAsia="仿宋" w:hAnsi="仿宋"/>
                <w:sz w:val="28"/>
                <w:szCs w:val="28"/>
              </w:rPr>
            </w:pPr>
            <w:r w:rsidRPr="00AD4D61">
              <w:rPr>
                <w:rFonts w:ascii="仿宋" w:eastAsia="仿宋" w:hAnsi="仿宋" w:hint="eastAsia"/>
                <w:sz w:val="28"/>
                <w:szCs w:val="28"/>
              </w:rPr>
              <w:t>考察考生的知识面以及语言表达能力</w:t>
            </w:r>
          </w:p>
        </w:tc>
        <w:tc>
          <w:tcPr>
            <w:tcW w:w="1881" w:type="dxa"/>
            <w:vAlign w:val="center"/>
          </w:tcPr>
          <w:p w:rsidR="00926427" w:rsidRPr="00AD4D61" w:rsidRDefault="00761239" w:rsidP="00AD4D61">
            <w:pPr>
              <w:jc w:val="center"/>
              <w:rPr>
                <w:rFonts w:ascii="仿宋" w:eastAsia="仿宋" w:hAnsi="仿宋"/>
                <w:sz w:val="28"/>
                <w:szCs w:val="28"/>
              </w:rPr>
            </w:pPr>
            <w:r w:rsidRPr="00AD4D61">
              <w:rPr>
                <w:rFonts w:ascii="仿宋" w:eastAsia="仿宋" w:hAnsi="仿宋" w:hint="eastAsia"/>
                <w:sz w:val="28"/>
                <w:szCs w:val="28"/>
              </w:rPr>
              <w:t>2分钟内</w:t>
            </w:r>
          </w:p>
        </w:tc>
      </w:tr>
      <w:tr w:rsidR="00926427" w:rsidRPr="00AD4D61" w:rsidTr="00AD4D61">
        <w:trPr>
          <w:trHeight w:val="1215"/>
          <w:jc w:val="center"/>
        </w:trPr>
        <w:tc>
          <w:tcPr>
            <w:tcW w:w="752" w:type="dxa"/>
            <w:vAlign w:val="center"/>
          </w:tcPr>
          <w:p w:rsidR="00926427" w:rsidRPr="00AD4D61" w:rsidRDefault="00761239" w:rsidP="00AD4D61">
            <w:pPr>
              <w:jc w:val="center"/>
              <w:rPr>
                <w:rFonts w:ascii="仿宋" w:eastAsia="仿宋" w:hAnsi="仿宋"/>
                <w:sz w:val="28"/>
                <w:szCs w:val="28"/>
              </w:rPr>
            </w:pPr>
            <w:r w:rsidRPr="00AD4D61">
              <w:rPr>
                <w:rFonts w:ascii="仿宋" w:eastAsia="仿宋" w:hAnsi="仿宋" w:hint="eastAsia"/>
                <w:sz w:val="28"/>
                <w:szCs w:val="28"/>
              </w:rPr>
              <w:t>4</w:t>
            </w:r>
          </w:p>
        </w:tc>
        <w:tc>
          <w:tcPr>
            <w:tcW w:w="1756" w:type="dxa"/>
            <w:vAlign w:val="center"/>
          </w:tcPr>
          <w:p w:rsidR="00926427" w:rsidRPr="00AD4D61" w:rsidRDefault="00761239" w:rsidP="00AD4D61">
            <w:pPr>
              <w:jc w:val="center"/>
              <w:rPr>
                <w:rFonts w:ascii="仿宋" w:eastAsia="仿宋" w:hAnsi="仿宋"/>
                <w:sz w:val="28"/>
                <w:szCs w:val="28"/>
              </w:rPr>
            </w:pPr>
            <w:r w:rsidRPr="00AD4D61">
              <w:rPr>
                <w:rFonts w:ascii="仿宋" w:eastAsia="仿宋" w:hAnsi="仿宋" w:hint="eastAsia"/>
                <w:sz w:val="28"/>
                <w:szCs w:val="28"/>
              </w:rPr>
              <w:t>个人才艺</w:t>
            </w:r>
          </w:p>
        </w:tc>
        <w:tc>
          <w:tcPr>
            <w:tcW w:w="4081" w:type="dxa"/>
            <w:vAlign w:val="center"/>
          </w:tcPr>
          <w:p w:rsidR="00926427" w:rsidRPr="00AD4D61" w:rsidRDefault="00761239" w:rsidP="00B519C4">
            <w:pPr>
              <w:spacing w:before="100" w:beforeAutospacing="1" w:after="100" w:afterAutospacing="1" w:line="240" w:lineRule="atLeast"/>
              <w:rPr>
                <w:rFonts w:ascii="仿宋" w:eastAsia="仿宋" w:hAnsi="仿宋"/>
                <w:sz w:val="28"/>
                <w:szCs w:val="28"/>
              </w:rPr>
            </w:pPr>
            <w:r w:rsidRPr="00AD4D61">
              <w:rPr>
                <w:rFonts w:ascii="仿宋" w:eastAsia="仿宋" w:hAnsi="仿宋" w:hint="eastAsia"/>
                <w:sz w:val="28"/>
                <w:szCs w:val="28"/>
              </w:rPr>
              <w:t>考察考生的整体表现力、肢体的协调能力和灵活性、以及节奏感</w:t>
            </w:r>
          </w:p>
        </w:tc>
        <w:tc>
          <w:tcPr>
            <w:tcW w:w="1881" w:type="dxa"/>
            <w:vAlign w:val="center"/>
          </w:tcPr>
          <w:p w:rsidR="00926427" w:rsidRPr="00AD4D61" w:rsidRDefault="00761239" w:rsidP="00AD4D61">
            <w:pPr>
              <w:jc w:val="center"/>
              <w:rPr>
                <w:rFonts w:ascii="仿宋" w:eastAsia="仿宋" w:hAnsi="仿宋"/>
                <w:sz w:val="28"/>
                <w:szCs w:val="28"/>
              </w:rPr>
            </w:pPr>
            <w:r w:rsidRPr="00AD4D61">
              <w:rPr>
                <w:rFonts w:ascii="仿宋" w:eastAsia="仿宋" w:hAnsi="仿宋" w:hint="eastAsia"/>
                <w:sz w:val="28"/>
                <w:szCs w:val="28"/>
              </w:rPr>
              <w:t>2分钟内</w:t>
            </w:r>
          </w:p>
        </w:tc>
      </w:tr>
    </w:tbl>
    <w:p w:rsidR="00926427" w:rsidRPr="00AD4D61" w:rsidRDefault="00761239" w:rsidP="00AD4D61">
      <w:pPr>
        <w:spacing w:line="560" w:lineRule="exact"/>
        <w:ind w:firstLineChars="200" w:firstLine="640"/>
        <w:rPr>
          <w:rFonts w:ascii="仿宋" w:eastAsia="仿宋" w:hAnsi="仿宋" w:cs="宋体"/>
          <w:kern w:val="0"/>
          <w:sz w:val="32"/>
          <w:szCs w:val="28"/>
        </w:rPr>
      </w:pPr>
      <w:r w:rsidRPr="00AD4D61">
        <w:rPr>
          <w:rFonts w:ascii="仿宋" w:eastAsia="仿宋" w:hAnsi="仿宋" w:cs="宋体" w:hint="eastAsia"/>
          <w:kern w:val="0"/>
          <w:sz w:val="32"/>
          <w:szCs w:val="28"/>
        </w:rPr>
        <w:t>三、</w:t>
      </w:r>
      <w:r w:rsidRPr="00AD4D61">
        <w:rPr>
          <w:rFonts w:ascii="仿宋" w:eastAsia="仿宋" w:hAnsi="仿宋" w:cs="宋体"/>
          <w:kern w:val="0"/>
          <w:sz w:val="32"/>
          <w:szCs w:val="28"/>
        </w:rPr>
        <w:t>评分标准</w:t>
      </w:r>
    </w:p>
    <w:p w:rsidR="00926427" w:rsidRPr="00AD4D61" w:rsidRDefault="007B6BA1" w:rsidP="00AD4D61">
      <w:pPr>
        <w:spacing w:line="560" w:lineRule="exact"/>
        <w:ind w:firstLineChars="200" w:firstLine="640"/>
        <w:rPr>
          <w:rFonts w:ascii="仿宋" w:eastAsia="仿宋" w:hAnsi="仿宋" w:cs="宋体"/>
          <w:kern w:val="0"/>
          <w:sz w:val="32"/>
          <w:szCs w:val="28"/>
        </w:rPr>
      </w:pPr>
      <w:r w:rsidRPr="00AD4D61">
        <w:rPr>
          <w:rFonts w:ascii="仿宋" w:eastAsia="仿宋" w:hAnsi="仿宋" w:cs="宋体" w:hint="eastAsia"/>
          <w:kern w:val="0"/>
          <w:sz w:val="32"/>
          <w:szCs w:val="28"/>
        </w:rPr>
        <w:t>1.</w:t>
      </w:r>
      <w:r w:rsidR="00761239" w:rsidRPr="00AD4D61">
        <w:rPr>
          <w:rFonts w:ascii="仿宋" w:eastAsia="仿宋" w:hAnsi="仿宋" w:cs="宋体" w:hint="eastAsia"/>
          <w:kern w:val="0"/>
          <w:sz w:val="32"/>
          <w:szCs w:val="28"/>
        </w:rPr>
        <w:t>形体测试</w:t>
      </w:r>
      <w:r w:rsidR="00761239" w:rsidRPr="00AD4D61">
        <w:rPr>
          <w:rFonts w:ascii="仿宋" w:eastAsia="仿宋" w:hAnsi="仿宋" w:cs="宋体"/>
          <w:kern w:val="0"/>
          <w:sz w:val="32"/>
          <w:szCs w:val="28"/>
        </w:rPr>
        <w:t>（</w:t>
      </w:r>
      <w:r w:rsidR="00761239" w:rsidRPr="00AD4D61">
        <w:rPr>
          <w:rFonts w:ascii="仿宋" w:eastAsia="仿宋" w:hAnsi="仿宋" w:cs="宋体" w:hint="eastAsia"/>
          <w:kern w:val="0"/>
          <w:sz w:val="32"/>
          <w:szCs w:val="28"/>
        </w:rPr>
        <w:t>40</w:t>
      </w:r>
      <w:r w:rsidR="00761239" w:rsidRPr="00AD4D61">
        <w:rPr>
          <w:rFonts w:ascii="仿宋" w:eastAsia="仿宋" w:hAnsi="仿宋" w:cs="宋体"/>
          <w:kern w:val="0"/>
          <w:sz w:val="32"/>
          <w:szCs w:val="28"/>
        </w:rPr>
        <w:t>分）</w:t>
      </w:r>
    </w:p>
    <w:p w:rsidR="00926427" w:rsidRDefault="00761239" w:rsidP="00AD4D61">
      <w:pPr>
        <w:spacing w:line="560" w:lineRule="exact"/>
        <w:ind w:firstLineChars="200" w:firstLine="640"/>
        <w:rPr>
          <w:sz w:val="32"/>
          <w:szCs w:val="32"/>
        </w:rPr>
      </w:pPr>
      <w:r w:rsidRPr="00AD4D61">
        <w:rPr>
          <w:rFonts w:ascii="仿宋" w:eastAsia="仿宋" w:hAnsi="仿宋" w:cs="宋体" w:hint="eastAsia"/>
          <w:kern w:val="0"/>
          <w:sz w:val="32"/>
          <w:szCs w:val="28"/>
        </w:rPr>
        <w:t>形体各部分比例（头身、三围、 上下身比例）好，达到形体数据指标，五官端正、轮廓清晰、个性特征突出，双肩对称，</w:t>
      </w:r>
      <w:r>
        <w:rPr>
          <w:rFonts w:ascii="仿宋" w:eastAsia="仿宋" w:hAnsi="仿宋" w:cs="宋体" w:hint="eastAsia"/>
          <w:snapToGrid w:val="0"/>
          <w:color w:val="000000"/>
          <w:spacing w:val="-11"/>
          <w:kern w:val="0"/>
          <w:sz w:val="32"/>
          <w:szCs w:val="32"/>
        </w:rPr>
        <w:t>双腿修长挺直，手型好，线条流畅，皮肤健康，气质好。</w:t>
      </w:r>
    </w:p>
    <w:p w:rsidR="00926427" w:rsidRPr="00AD4D61" w:rsidRDefault="00761239" w:rsidP="00AD4D61">
      <w:pPr>
        <w:spacing w:line="560" w:lineRule="exact"/>
        <w:ind w:firstLineChars="200" w:firstLine="640"/>
        <w:rPr>
          <w:rFonts w:ascii="仿宋" w:eastAsia="仿宋" w:hAnsi="仿宋" w:cs="宋体"/>
          <w:kern w:val="0"/>
          <w:sz w:val="32"/>
          <w:szCs w:val="28"/>
        </w:rPr>
      </w:pPr>
      <w:r w:rsidRPr="00AD4D61">
        <w:rPr>
          <w:rFonts w:ascii="仿宋" w:eastAsia="仿宋" w:hAnsi="仿宋" w:cs="宋体" w:hint="eastAsia"/>
          <w:kern w:val="0"/>
          <w:sz w:val="32"/>
          <w:szCs w:val="28"/>
        </w:rPr>
        <w:t>完全符合标准40-31分</w:t>
      </w:r>
    </w:p>
    <w:p w:rsidR="00926427" w:rsidRPr="00AD4D61" w:rsidRDefault="00761239" w:rsidP="00AD4D61">
      <w:pPr>
        <w:spacing w:line="560" w:lineRule="exact"/>
        <w:ind w:firstLineChars="200" w:firstLine="640"/>
        <w:rPr>
          <w:rFonts w:ascii="仿宋" w:eastAsia="仿宋" w:hAnsi="仿宋" w:cs="宋体"/>
          <w:kern w:val="0"/>
          <w:sz w:val="32"/>
          <w:szCs w:val="28"/>
        </w:rPr>
      </w:pPr>
      <w:r w:rsidRPr="00AD4D61">
        <w:rPr>
          <w:rFonts w:ascii="仿宋" w:eastAsia="仿宋" w:hAnsi="仿宋" w:cs="宋体" w:hint="eastAsia"/>
          <w:kern w:val="0"/>
          <w:sz w:val="32"/>
          <w:szCs w:val="28"/>
        </w:rPr>
        <w:t>基本符合标准30-21分</w:t>
      </w:r>
    </w:p>
    <w:p w:rsidR="00926427" w:rsidRPr="00AD4D61" w:rsidRDefault="00761239" w:rsidP="00AD4D61">
      <w:pPr>
        <w:spacing w:line="560" w:lineRule="exact"/>
        <w:ind w:firstLineChars="200" w:firstLine="640"/>
        <w:rPr>
          <w:rFonts w:ascii="仿宋" w:eastAsia="仿宋" w:hAnsi="仿宋" w:cs="宋体"/>
          <w:kern w:val="0"/>
          <w:sz w:val="32"/>
          <w:szCs w:val="28"/>
        </w:rPr>
      </w:pPr>
      <w:r w:rsidRPr="00AD4D61">
        <w:rPr>
          <w:rFonts w:ascii="仿宋" w:eastAsia="仿宋" w:hAnsi="仿宋" w:cs="宋体" w:hint="eastAsia"/>
          <w:kern w:val="0"/>
          <w:sz w:val="32"/>
          <w:szCs w:val="28"/>
        </w:rPr>
        <w:t>基本达到标准20-11分</w:t>
      </w:r>
    </w:p>
    <w:p w:rsidR="00926427" w:rsidRPr="00AD4D61" w:rsidRDefault="00761239" w:rsidP="00AD4D61">
      <w:pPr>
        <w:spacing w:line="560" w:lineRule="exact"/>
        <w:ind w:firstLineChars="200" w:firstLine="640"/>
        <w:rPr>
          <w:rFonts w:ascii="仿宋" w:eastAsia="仿宋" w:hAnsi="仿宋" w:cs="宋体"/>
          <w:kern w:val="0"/>
          <w:sz w:val="32"/>
          <w:szCs w:val="28"/>
        </w:rPr>
      </w:pPr>
      <w:r w:rsidRPr="00AD4D61">
        <w:rPr>
          <w:rFonts w:ascii="仿宋" w:eastAsia="仿宋" w:hAnsi="仿宋" w:cs="宋体" w:hint="eastAsia"/>
          <w:kern w:val="0"/>
          <w:sz w:val="32"/>
          <w:szCs w:val="28"/>
        </w:rPr>
        <w:t>个别符合标准分10分以下</w:t>
      </w:r>
    </w:p>
    <w:p w:rsidR="00926427" w:rsidRPr="00AD4D61" w:rsidRDefault="007B6BA1" w:rsidP="00AD4D61">
      <w:pPr>
        <w:spacing w:line="560" w:lineRule="exact"/>
        <w:ind w:firstLineChars="200" w:firstLine="640"/>
        <w:rPr>
          <w:rFonts w:ascii="仿宋" w:eastAsia="仿宋" w:hAnsi="仿宋" w:cs="宋体"/>
          <w:kern w:val="0"/>
          <w:sz w:val="32"/>
          <w:szCs w:val="28"/>
        </w:rPr>
      </w:pPr>
      <w:r w:rsidRPr="00AD4D61">
        <w:rPr>
          <w:rFonts w:ascii="仿宋" w:eastAsia="仿宋" w:hAnsi="仿宋" w:cs="宋体" w:hint="eastAsia"/>
          <w:kern w:val="0"/>
          <w:sz w:val="32"/>
          <w:szCs w:val="28"/>
        </w:rPr>
        <w:t>2.</w:t>
      </w:r>
      <w:r w:rsidR="00761239" w:rsidRPr="00AD4D61">
        <w:rPr>
          <w:rFonts w:ascii="仿宋" w:eastAsia="仿宋" w:hAnsi="仿宋" w:cs="宋体" w:hint="eastAsia"/>
          <w:kern w:val="0"/>
          <w:sz w:val="32"/>
          <w:szCs w:val="28"/>
        </w:rPr>
        <w:t>模特技巧（25分）</w:t>
      </w:r>
    </w:p>
    <w:p w:rsidR="00926427" w:rsidRPr="00AD4D61" w:rsidRDefault="00761239" w:rsidP="00AD4D61">
      <w:pPr>
        <w:spacing w:line="560" w:lineRule="exact"/>
        <w:ind w:firstLineChars="200" w:firstLine="640"/>
        <w:rPr>
          <w:rFonts w:ascii="仿宋" w:eastAsia="仿宋" w:hAnsi="仿宋" w:cs="宋体"/>
          <w:kern w:val="0"/>
          <w:sz w:val="32"/>
          <w:szCs w:val="28"/>
        </w:rPr>
      </w:pPr>
      <w:r w:rsidRPr="00AD4D61">
        <w:rPr>
          <w:rFonts w:ascii="仿宋" w:eastAsia="仿宋" w:hAnsi="仿宋" w:cs="宋体" w:hint="eastAsia"/>
          <w:kern w:val="0"/>
          <w:sz w:val="32"/>
          <w:szCs w:val="28"/>
        </w:rPr>
        <w:t>能够理解服装的款式,对步态、转身、定点造型等表演技巧展示娴熟，造型优美准确 ，有镜头意识，能够理解音乐，控制节奏，具有很强的视觉冲击力、舞台控制力。</w:t>
      </w:r>
    </w:p>
    <w:p w:rsidR="00926427" w:rsidRPr="00AD4D61" w:rsidRDefault="00761239" w:rsidP="00AD4D61">
      <w:pPr>
        <w:spacing w:line="560" w:lineRule="exact"/>
        <w:ind w:firstLineChars="200" w:firstLine="640"/>
        <w:rPr>
          <w:rFonts w:ascii="仿宋" w:eastAsia="仿宋" w:hAnsi="仿宋" w:cs="宋体"/>
          <w:kern w:val="0"/>
          <w:sz w:val="32"/>
          <w:szCs w:val="28"/>
        </w:rPr>
      </w:pPr>
      <w:r w:rsidRPr="00AD4D61">
        <w:rPr>
          <w:rFonts w:ascii="仿宋" w:eastAsia="仿宋" w:hAnsi="仿宋" w:cs="宋体" w:hint="eastAsia"/>
          <w:kern w:val="0"/>
          <w:sz w:val="32"/>
          <w:szCs w:val="28"/>
        </w:rPr>
        <w:lastRenderedPageBreak/>
        <w:t>完全符合标准25-21分</w:t>
      </w:r>
    </w:p>
    <w:p w:rsidR="00926427" w:rsidRPr="00AD4D61" w:rsidRDefault="00761239" w:rsidP="00AD4D61">
      <w:pPr>
        <w:spacing w:line="560" w:lineRule="exact"/>
        <w:ind w:firstLineChars="200" w:firstLine="640"/>
        <w:rPr>
          <w:rFonts w:ascii="仿宋" w:eastAsia="仿宋" w:hAnsi="仿宋" w:cs="宋体"/>
          <w:kern w:val="0"/>
          <w:sz w:val="32"/>
          <w:szCs w:val="28"/>
        </w:rPr>
      </w:pPr>
      <w:r w:rsidRPr="00AD4D61">
        <w:rPr>
          <w:rFonts w:ascii="仿宋" w:eastAsia="仿宋" w:hAnsi="仿宋" w:cs="宋体" w:hint="eastAsia"/>
          <w:kern w:val="0"/>
          <w:sz w:val="32"/>
          <w:szCs w:val="28"/>
        </w:rPr>
        <w:t>基本符合标准20-16分</w:t>
      </w:r>
    </w:p>
    <w:p w:rsidR="00926427" w:rsidRPr="00AD4D61" w:rsidRDefault="00761239" w:rsidP="00AD4D61">
      <w:pPr>
        <w:spacing w:line="560" w:lineRule="exact"/>
        <w:ind w:firstLineChars="200" w:firstLine="640"/>
        <w:rPr>
          <w:rFonts w:ascii="仿宋" w:eastAsia="仿宋" w:hAnsi="仿宋" w:cs="宋体"/>
          <w:kern w:val="0"/>
          <w:sz w:val="32"/>
          <w:szCs w:val="28"/>
        </w:rPr>
      </w:pPr>
      <w:r w:rsidRPr="00AD4D61">
        <w:rPr>
          <w:rFonts w:ascii="仿宋" w:eastAsia="仿宋" w:hAnsi="仿宋" w:cs="宋体" w:hint="eastAsia"/>
          <w:kern w:val="0"/>
          <w:sz w:val="32"/>
          <w:szCs w:val="28"/>
        </w:rPr>
        <w:t>基本达到标准15-11分</w:t>
      </w:r>
    </w:p>
    <w:p w:rsidR="00926427" w:rsidRPr="00AD4D61" w:rsidRDefault="00761239" w:rsidP="00AD4D61">
      <w:pPr>
        <w:spacing w:line="560" w:lineRule="exact"/>
        <w:ind w:firstLineChars="200" w:firstLine="640"/>
        <w:rPr>
          <w:rFonts w:ascii="仿宋" w:eastAsia="仿宋" w:hAnsi="仿宋" w:cs="宋体"/>
          <w:kern w:val="0"/>
          <w:sz w:val="32"/>
          <w:szCs w:val="28"/>
        </w:rPr>
      </w:pPr>
      <w:r w:rsidRPr="00AD4D61">
        <w:rPr>
          <w:rFonts w:ascii="仿宋" w:eastAsia="仿宋" w:hAnsi="仿宋" w:cs="宋体" w:hint="eastAsia"/>
          <w:kern w:val="0"/>
          <w:sz w:val="32"/>
          <w:szCs w:val="28"/>
        </w:rPr>
        <w:t>个别符合标准分10分以下</w:t>
      </w:r>
    </w:p>
    <w:p w:rsidR="00926427" w:rsidRPr="00AD4D61" w:rsidRDefault="001C71D9" w:rsidP="00AD4D61">
      <w:pPr>
        <w:spacing w:line="560" w:lineRule="exact"/>
        <w:ind w:firstLineChars="200" w:firstLine="640"/>
        <w:rPr>
          <w:rFonts w:ascii="仿宋" w:eastAsia="仿宋" w:hAnsi="仿宋" w:cs="宋体"/>
          <w:kern w:val="0"/>
          <w:sz w:val="32"/>
          <w:szCs w:val="28"/>
        </w:rPr>
      </w:pPr>
      <w:r w:rsidRPr="00AD4D61">
        <w:rPr>
          <w:rFonts w:ascii="仿宋" w:eastAsia="仿宋" w:hAnsi="仿宋" w:cs="宋体" w:hint="eastAsia"/>
          <w:kern w:val="0"/>
          <w:sz w:val="32"/>
          <w:szCs w:val="28"/>
        </w:rPr>
        <w:t>3.</w:t>
      </w:r>
      <w:r w:rsidR="00761239" w:rsidRPr="00AD4D61">
        <w:rPr>
          <w:rFonts w:ascii="仿宋" w:eastAsia="仿宋" w:hAnsi="仿宋" w:cs="宋体" w:hint="eastAsia"/>
          <w:kern w:val="0"/>
          <w:sz w:val="32"/>
          <w:szCs w:val="28"/>
        </w:rPr>
        <w:t>口语表达（25分）</w:t>
      </w:r>
    </w:p>
    <w:p w:rsidR="00926427" w:rsidRPr="00AD4D61" w:rsidRDefault="00761239" w:rsidP="00AD4D61">
      <w:pPr>
        <w:spacing w:line="560" w:lineRule="exact"/>
        <w:ind w:firstLineChars="200" w:firstLine="640"/>
        <w:rPr>
          <w:rFonts w:ascii="仿宋" w:eastAsia="仿宋" w:hAnsi="仿宋" w:cs="宋体"/>
          <w:kern w:val="0"/>
          <w:sz w:val="32"/>
          <w:szCs w:val="28"/>
        </w:rPr>
      </w:pPr>
      <w:r w:rsidRPr="00AD4D61">
        <w:rPr>
          <w:rFonts w:ascii="仿宋" w:eastAsia="仿宋" w:hAnsi="仿宋" w:cs="宋体" w:hint="eastAsia"/>
          <w:kern w:val="0"/>
          <w:sz w:val="32"/>
          <w:szCs w:val="28"/>
        </w:rPr>
        <w:t>通过</w:t>
      </w:r>
      <w:r w:rsidRPr="00AD4D61">
        <w:rPr>
          <w:rFonts w:ascii="仿宋" w:eastAsia="仿宋" w:hAnsi="仿宋" w:cs="宋体"/>
          <w:kern w:val="0"/>
          <w:sz w:val="32"/>
          <w:szCs w:val="28"/>
        </w:rPr>
        <w:t>自我介绍的个性化展示，考察考生</w:t>
      </w:r>
      <w:r w:rsidRPr="00AD4D61">
        <w:rPr>
          <w:rFonts w:ascii="仿宋" w:eastAsia="仿宋" w:hAnsi="仿宋" w:cs="宋体" w:hint="eastAsia"/>
          <w:kern w:val="0"/>
          <w:sz w:val="32"/>
          <w:szCs w:val="28"/>
        </w:rPr>
        <w:t>普通话水平</w:t>
      </w:r>
      <w:r w:rsidRPr="00AD4D61">
        <w:rPr>
          <w:rFonts w:ascii="仿宋" w:eastAsia="仿宋" w:hAnsi="仿宋" w:cs="宋体"/>
          <w:kern w:val="0"/>
          <w:sz w:val="32"/>
          <w:szCs w:val="28"/>
        </w:rPr>
        <w:t>、气质修养</w:t>
      </w:r>
      <w:r w:rsidRPr="00AD4D61">
        <w:rPr>
          <w:rFonts w:ascii="仿宋" w:eastAsia="仿宋" w:hAnsi="仿宋" w:cs="宋体" w:hint="eastAsia"/>
          <w:kern w:val="0"/>
          <w:sz w:val="32"/>
          <w:szCs w:val="28"/>
        </w:rPr>
        <w:t>以及</w:t>
      </w:r>
      <w:r w:rsidRPr="00AD4D61">
        <w:rPr>
          <w:rFonts w:ascii="仿宋" w:eastAsia="仿宋" w:hAnsi="仿宋" w:cs="宋体"/>
          <w:kern w:val="0"/>
          <w:sz w:val="32"/>
          <w:szCs w:val="28"/>
        </w:rPr>
        <w:t>语言表达能力等</w:t>
      </w:r>
      <w:r w:rsidRPr="00AD4D61">
        <w:rPr>
          <w:rFonts w:ascii="仿宋" w:eastAsia="仿宋" w:hAnsi="仿宋" w:cs="宋体" w:hint="eastAsia"/>
          <w:kern w:val="0"/>
          <w:sz w:val="32"/>
          <w:szCs w:val="28"/>
        </w:rPr>
        <w:t>。</w:t>
      </w:r>
    </w:p>
    <w:p w:rsidR="00926427" w:rsidRPr="00AD4D61" w:rsidRDefault="00761239" w:rsidP="00AD4D61">
      <w:pPr>
        <w:spacing w:line="560" w:lineRule="exact"/>
        <w:ind w:firstLineChars="200" w:firstLine="640"/>
        <w:rPr>
          <w:rFonts w:ascii="仿宋" w:eastAsia="仿宋" w:hAnsi="仿宋" w:cs="宋体"/>
          <w:kern w:val="0"/>
          <w:sz w:val="32"/>
          <w:szCs w:val="28"/>
        </w:rPr>
      </w:pPr>
      <w:r w:rsidRPr="00AD4D61">
        <w:rPr>
          <w:rFonts w:ascii="仿宋" w:eastAsia="仿宋" w:hAnsi="仿宋" w:cs="宋体" w:hint="eastAsia"/>
          <w:kern w:val="0"/>
          <w:sz w:val="32"/>
          <w:szCs w:val="28"/>
        </w:rPr>
        <w:t>完全符合标准25-21分</w:t>
      </w:r>
    </w:p>
    <w:p w:rsidR="00926427" w:rsidRPr="00AD4D61" w:rsidRDefault="00761239" w:rsidP="00AD4D61">
      <w:pPr>
        <w:spacing w:line="560" w:lineRule="exact"/>
        <w:ind w:firstLineChars="200" w:firstLine="640"/>
        <w:rPr>
          <w:rFonts w:ascii="仿宋" w:eastAsia="仿宋" w:hAnsi="仿宋" w:cs="宋体"/>
          <w:kern w:val="0"/>
          <w:sz w:val="32"/>
          <w:szCs w:val="28"/>
        </w:rPr>
      </w:pPr>
      <w:r w:rsidRPr="00AD4D61">
        <w:rPr>
          <w:rFonts w:ascii="仿宋" w:eastAsia="仿宋" w:hAnsi="仿宋" w:cs="宋体" w:hint="eastAsia"/>
          <w:kern w:val="0"/>
          <w:sz w:val="32"/>
          <w:szCs w:val="28"/>
        </w:rPr>
        <w:t>基本符合标准20-16分</w:t>
      </w:r>
    </w:p>
    <w:p w:rsidR="00926427" w:rsidRPr="00AD4D61" w:rsidRDefault="00761239" w:rsidP="00AD4D61">
      <w:pPr>
        <w:spacing w:line="560" w:lineRule="exact"/>
        <w:ind w:firstLineChars="200" w:firstLine="640"/>
        <w:rPr>
          <w:rFonts w:ascii="仿宋" w:eastAsia="仿宋" w:hAnsi="仿宋" w:cs="宋体"/>
          <w:kern w:val="0"/>
          <w:sz w:val="32"/>
          <w:szCs w:val="28"/>
        </w:rPr>
      </w:pPr>
      <w:r w:rsidRPr="00AD4D61">
        <w:rPr>
          <w:rFonts w:ascii="仿宋" w:eastAsia="仿宋" w:hAnsi="仿宋" w:cs="宋体" w:hint="eastAsia"/>
          <w:kern w:val="0"/>
          <w:sz w:val="32"/>
          <w:szCs w:val="28"/>
        </w:rPr>
        <w:t>基本达到标准15-11分</w:t>
      </w:r>
    </w:p>
    <w:p w:rsidR="00926427" w:rsidRPr="00AD4D61" w:rsidRDefault="00761239" w:rsidP="00AD4D61">
      <w:pPr>
        <w:spacing w:line="560" w:lineRule="exact"/>
        <w:ind w:firstLineChars="200" w:firstLine="640"/>
        <w:rPr>
          <w:rFonts w:ascii="仿宋" w:eastAsia="仿宋" w:hAnsi="仿宋" w:cs="宋体"/>
          <w:kern w:val="0"/>
          <w:sz w:val="32"/>
          <w:szCs w:val="28"/>
        </w:rPr>
      </w:pPr>
      <w:r w:rsidRPr="00AD4D61">
        <w:rPr>
          <w:rFonts w:ascii="仿宋" w:eastAsia="仿宋" w:hAnsi="仿宋" w:cs="宋体" w:hint="eastAsia"/>
          <w:kern w:val="0"/>
          <w:sz w:val="32"/>
          <w:szCs w:val="28"/>
        </w:rPr>
        <w:t>个别符合标准分10分以下</w:t>
      </w:r>
    </w:p>
    <w:p w:rsidR="00926427" w:rsidRPr="00AD4D61" w:rsidRDefault="001C71D9" w:rsidP="00AD4D61">
      <w:pPr>
        <w:spacing w:line="560" w:lineRule="exact"/>
        <w:ind w:firstLineChars="200" w:firstLine="640"/>
        <w:rPr>
          <w:rFonts w:ascii="仿宋" w:eastAsia="仿宋" w:hAnsi="仿宋" w:cs="宋体"/>
          <w:kern w:val="0"/>
          <w:sz w:val="32"/>
          <w:szCs w:val="28"/>
        </w:rPr>
      </w:pPr>
      <w:r w:rsidRPr="00AD4D61">
        <w:rPr>
          <w:rFonts w:ascii="仿宋" w:eastAsia="仿宋" w:hAnsi="仿宋" w:cs="宋体" w:hint="eastAsia"/>
          <w:kern w:val="0"/>
          <w:sz w:val="32"/>
          <w:szCs w:val="28"/>
        </w:rPr>
        <w:t>4.</w:t>
      </w:r>
      <w:r w:rsidR="00761239" w:rsidRPr="00AD4D61">
        <w:rPr>
          <w:rFonts w:ascii="仿宋" w:eastAsia="仿宋" w:hAnsi="仿宋" w:cs="宋体" w:hint="eastAsia"/>
          <w:kern w:val="0"/>
          <w:sz w:val="32"/>
          <w:szCs w:val="28"/>
        </w:rPr>
        <w:t>个人才艺（10分）</w:t>
      </w:r>
    </w:p>
    <w:p w:rsidR="000F3433" w:rsidRPr="00AD4D61" w:rsidRDefault="00761239" w:rsidP="00AD4D61">
      <w:pPr>
        <w:spacing w:line="560" w:lineRule="exact"/>
        <w:ind w:firstLineChars="200" w:firstLine="640"/>
        <w:rPr>
          <w:rFonts w:ascii="仿宋" w:eastAsia="仿宋" w:hAnsi="仿宋" w:cs="宋体"/>
          <w:kern w:val="0"/>
          <w:sz w:val="32"/>
          <w:szCs w:val="28"/>
        </w:rPr>
      </w:pPr>
      <w:r w:rsidRPr="00AD4D61">
        <w:rPr>
          <w:rFonts w:ascii="仿宋" w:eastAsia="仿宋" w:hAnsi="仿宋" w:cs="宋体" w:hint="eastAsia"/>
          <w:kern w:val="0"/>
          <w:sz w:val="32"/>
          <w:szCs w:val="28"/>
        </w:rPr>
        <w:t>考查考生的节奏感韵律感和表现力，肢体的协调性和灵活性。</w:t>
      </w:r>
    </w:p>
    <w:p w:rsidR="00926427" w:rsidRPr="00AD4D61" w:rsidRDefault="00761239" w:rsidP="00AD4D61">
      <w:pPr>
        <w:spacing w:line="560" w:lineRule="exact"/>
        <w:ind w:firstLineChars="200" w:firstLine="640"/>
        <w:rPr>
          <w:rFonts w:ascii="仿宋" w:eastAsia="仿宋" w:hAnsi="仿宋" w:cs="宋体"/>
          <w:kern w:val="0"/>
          <w:sz w:val="32"/>
          <w:szCs w:val="28"/>
        </w:rPr>
      </w:pPr>
      <w:r w:rsidRPr="00AD4D61">
        <w:rPr>
          <w:rFonts w:ascii="仿宋" w:eastAsia="仿宋" w:hAnsi="仿宋" w:cs="宋体" w:hint="eastAsia"/>
          <w:kern w:val="0"/>
          <w:sz w:val="32"/>
          <w:szCs w:val="28"/>
        </w:rPr>
        <w:t>完全符合标准10-9分</w:t>
      </w:r>
    </w:p>
    <w:p w:rsidR="00926427" w:rsidRPr="00AD4D61" w:rsidRDefault="00761239" w:rsidP="00AD4D61">
      <w:pPr>
        <w:spacing w:line="560" w:lineRule="exact"/>
        <w:ind w:firstLineChars="200" w:firstLine="640"/>
        <w:rPr>
          <w:rFonts w:ascii="仿宋" w:eastAsia="仿宋" w:hAnsi="仿宋" w:cs="宋体"/>
          <w:kern w:val="0"/>
          <w:sz w:val="32"/>
          <w:szCs w:val="28"/>
        </w:rPr>
      </w:pPr>
      <w:r w:rsidRPr="00AD4D61">
        <w:rPr>
          <w:rFonts w:ascii="仿宋" w:eastAsia="仿宋" w:hAnsi="仿宋" w:cs="宋体" w:hint="eastAsia"/>
          <w:kern w:val="0"/>
          <w:sz w:val="32"/>
          <w:szCs w:val="28"/>
        </w:rPr>
        <w:t>基本符合标准8-7分</w:t>
      </w:r>
    </w:p>
    <w:p w:rsidR="00926427" w:rsidRPr="00AD4D61" w:rsidRDefault="00761239" w:rsidP="00AD4D61">
      <w:pPr>
        <w:spacing w:line="560" w:lineRule="exact"/>
        <w:ind w:firstLineChars="200" w:firstLine="640"/>
        <w:rPr>
          <w:rFonts w:ascii="仿宋" w:eastAsia="仿宋" w:hAnsi="仿宋" w:cs="宋体"/>
          <w:kern w:val="0"/>
          <w:sz w:val="32"/>
          <w:szCs w:val="28"/>
        </w:rPr>
      </w:pPr>
      <w:r w:rsidRPr="00AD4D61">
        <w:rPr>
          <w:rFonts w:ascii="仿宋" w:eastAsia="仿宋" w:hAnsi="仿宋" w:cs="宋体" w:hint="eastAsia"/>
          <w:kern w:val="0"/>
          <w:sz w:val="32"/>
          <w:szCs w:val="28"/>
        </w:rPr>
        <w:t>基本达到标准6-5分</w:t>
      </w:r>
    </w:p>
    <w:p w:rsidR="00926427" w:rsidRPr="00AD4D61" w:rsidRDefault="00761239" w:rsidP="00AD4D61">
      <w:pPr>
        <w:spacing w:line="560" w:lineRule="exact"/>
        <w:ind w:firstLineChars="200" w:firstLine="640"/>
        <w:rPr>
          <w:rFonts w:ascii="仿宋" w:eastAsia="仿宋" w:hAnsi="仿宋" w:cs="宋体"/>
          <w:kern w:val="0"/>
          <w:sz w:val="32"/>
          <w:szCs w:val="28"/>
        </w:rPr>
      </w:pPr>
      <w:r w:rsidRPr="00AD4D61">
        <w:rPr>
          <w:rFonts w:ascii="仿宋" w:eastAsia="仿宋" w:hAnsi="仿宋" w:cs="宋体" w:hint="eastAsia"/>
          <w:kern w:val="0"/>
          <w:sz w:val="32"/>
          <w:szCs w:val="28"/>
        </w:rPr>
        <w:t>个别符合标准分4分以下</w:t>
      </w:r>
    </w:p>
    <w:p w:rsidR="00926427" w:rsidRPr="00AD4D61" w:rsidRDefault="00761239" w:rsidP="00AD4D61">
      <w:pPr>
        <w:spacing w:line="560" w:lineRule="exact"/>
        <w:ind w:firstLineChars="200" w:firstLine="640"/>
        <w:rPr>
          <w:rFonts w:ascii="仿宋" w:eastAsia="仿宋" w:hAnsi="仿宋" w:cs="宋体"/>
          <w:kern w:val="0"/>
          <w:sz w:val="32"/>
          <w:szCs w:val="28"/>
        </w:rPr>
      </w:pPr>
      <w:r w:rsidRPr="00AD4D61">
        <w:rPr>
          <w:rFonts w:ascii="仿宋" w:eastAsia="仿宋" w:hAnsi="仿宋" w:cs="宋体" w:hint="eastAsia"/>
          <w:kern w:val="0"/>
          <w:sz w:val="32"/>
          <w:szCs w:val="28"/>
        </w:rPr>
        <w:t>四、</w:t>
      </w:r>
      <w:r w:rsidRPr="00AD4D61">
        <w:rPr>
          <w:rFonts w:ascii="仿宋" w:eastAsia="仿宋" w:hAnsi="仿宋" w:cs="宋体"/>
          <w:kern w:val="0"/>
          <w:sz w:val="32"/>
          <w:szCs w:val="28"/>
        </w:rPr>
        <w:t>其它要求</w:t>
      </w:r>
    </w:p>
    <w:p w:rsidR="00926427" w:rsidRPr="00AD4D61" w:rsidRDefault="00761239" w:rsidP="00AD4D61">
      <w:pPr>
        <w:spacing w:line="560" w:lineRule="exact"/>
        <w:ind w:firstLineChars="200" w:firstLine="640"/>
        <w:rPr>
          <w:rFonts w:ascii="仿宋" w:eastAsia="仿宋" w:hAnsi="仿宋" w:cs="宋体"/>
          <w:kern w:val="0"/>
          <w:sz w:val="32"/>
          <w:szCs w:val="28"/>
        </w:rPr>
      </w:pPr>
      <w:r w:rsidRPr="00AD4D61">
        <w:rPr>
          <w:rFonts w:ascii="仿宋" w:eastAsia="仿宋" w:hAnsi="仿宋" w:cs="宋体" w:hint="eastAsia"/>
          <w:kern w:val="0"/>
          <w:sz w:val="32"/>
          <w:szCs w:val="28"/>
        </w:rPr>
        <w:t>身体健康、五官端正、身材匀称，无明显疤痕、纹身。</w:t>
      </w:r>
    </w:p>
    <w:p w:rsidR="00926427" w:rsidRPr="00AD4D61" w:rsidRDefault="00761239" w:rsidP="00AD4D61">
      <w:pPr>
        <w:spacing w:line="560" w:lineRule="exact"/>
        <w:ind w:firstLineChars="200" w:firstLine="640"/>
        <w:rPr>
          <w:rFonts w:ascii="仿宋" w:eastAsia="仿宋" w:hAnsi="仿宋" w:cs="宋体"/>
          <w:kern w:val="0"/>
          <w:sz w:val="32"/>
          <w:szCs w:val="28"/>
        </w:rPr>
      </w:pPr>
      <w:r w:rsidRPr="00AD4D61">
        <w:rPr>
          <w:rFonts w:ascii="仿宋" w:eastAsia="仿宋" w:hAnsi="仿宋" w:cs="宋体" w:hint="eastAsia"/>
          <w:kern w:val="0"/>
          <w:sz w:val="32"/>
          <w:szCs w:val="28"/>
        </w:rPr>
        <w:t>身高要求：男生180cm及以上、女生166cm及以上，身高未达到要求者不具备考试资格。</w:t>
      </w:r>
    </w:p>
    <w:p w:rsidR="00926427" w:rsidRPr="00AD4D61" w:rsidRDefault="00761239" w:rsidP="00AD4D61">
      <w:pPr>
        <w:spacing w:line="560" w:lineRule="exact"/>
        <w:ind w:firstLineChars="200" w:firstLine="640"/>
        <w:rPr>
          <w:rFonts w:ascii="仿宋" w:eastAsia="仿宋" w:hAnsi="仿宋" w:cs="宋体"/>
          <w:kern w:val="0"/>
          <w:sz w:val="32"/>
          <w:szCs w:val="28"/>
        </w:rPr>
      </w:pPr>
      <w:r w:rsidRPr="00AD4D61">
        <w:rPr>
          <w:rFonts w:ascii="仿宋" w:eastAsia="仿宋" w:hAnsi="仿宋" w:cs="宋体" w:hint="eastAsia"/>
          <w:kern w:val="0"/>
          <w:sz w:val="32"/>
          <w:szCs w:val="28"/>
        </w:rPr>
        <w:t>考生服装与妆容规定：考生自备泳装及服装表演的服装，女生自备高跟鞋，男生自备黑色皮鞋。考试期间不允许化妆。</w:t>
      </w:r>
      <w:r w:rsidRPr="00AD4D61">
        <w:rPr>
          <w:rFonts w:ascii="仿宋" w:eastAsia="仿宋" w:hAnsi="仿宋" w:cs="宋体" w:hint="eastAsia"/>
          <w:kern w:val="0"/>
          <w:sz w:val="32"/>
          <w:szCs w:val="28"/>
        </w:rPr>
        <w:lastRenderedPageBreak/>
        <w:t>发式须前不遮额、后不及肩、侧不掩耳。</w:t>
      </w:r>
    </w:p>
    <w:p w:rsidR="00926427" w:rsidRPr="00AD4D61" w:rsidRDefault="00761239" w:rsidP="00AD4D61">
      <w:pPr>
        <w:spacing w:line="560" w:lineRule="exact"/>
        <w:ind w:firstLineChars="200" w:firstLine="640"/>
        <w:rPr>
          <w:rFonts w:ascii="仿宋" w:eastAsia="仿宋" w:hAnsi="仿宋" w:cs="宋体"/>
          <w:kern w:val="0"/>
          <w:sz w:val="32"/>
          <w:szCs w:val="28"/>
        </w:rPr>
      </w:pPr>
      <w:r w:rsidRPr="00AD4D61">
        <w:rPr>
          <w:rFonts w:ascii="仿宋" w:eastAsia="仿宋" w:hAnsi="仿宋" w:cs="宋体" w:hint="eastAsia"/>
          <w:kern w:val="0"/>
          <w:sz w:val="32"/>
          <w:szCs w:val="28"/>
        </w:rPr>
        <w:t>五、联系方式</w:t>
      </w:r>
    </w:p>
    <w:p w:rsidR="00926427" w:rsidRPr="00AD4D61" w:rsidRDefault="00761239" w:rsidP="00AD4D61">
      <w:pPr>
        <w:spacing w:line="560" w:lineRule="exact"/>
        <w:ind w:firstLineChars="200" w:firstLine="640"/>
        <w:rPr>
          <w:rFonts w:ascii="仿宋" w:eastAsia="仿宋" w:hAnsi="仿宋" w:cs="宋体"/>
          <w:kern w:val="0"/>
          <w:sz w:val="32"/>
          <w:szCs w:val="28"/>
        </w:rPr>
      </w:pPr>
      <w:r w:rsidRPr="00AD4D61">
        <w:rPr>
          <w:rFonts w:ascii="仿宋" w:eastAsia="仿宋" w:hAnsi="仿宋" w:cs="宋体"/>
          <w:kern w:val="0"/>
          <w:sz w:val="32"/>
          <w:szCs w:val="28"/>
        </w:rPr>
        <w:t>电话：</w:t>
      </w:r>
      <w:r w:rsidRPr="00AD4D61">
        <w:rPr>
          <w:rFonts w:ascii="仿宋" w:eastAsia="仿宋" w:hAnsi="仿宋" w:cs="宋体" w:hint="eastAsia"/>
          <w:kern w:val="0"/>
          <w:sz w:val="32"/>
          <w:szCs w:val="28"/>
        </w:rPr>
        <w:t>0551-64689820</w:t>
      </w:r>
    </w:p>
    <w:p w:rsidR="00926427" w:rsidRPr="00AD4D61" w:rsidRDefault="00761239" w:rsidP="00AD4D61">
      <w:pPr>
        <w:spacing w:line="560" w:lineRule="exact"/>
        <w:ind w:firstLineChars="200" w:firstLine="640"/>
        <w:rPr>
          <w:rFonts w:ascii="仿宋" w:eastAsia="仿宋" w:hAnsi="仿宋" w:cs="宋体"/>
          <w:kern w:val="0"/>
          <w:sz w:val="32"/>
          <w:szCs w:val="28"/>
        </w:rPr>
      </w:pPr>
      <w:r w:rsidRPr="00AD4D61">
        <w:rPr>
          <w:rFonts w:ascii="仿宋" w:eastAsia="仿宋" w:hAnsi="仿宋" w:cs="宋体" w:hint="eastAsia"/>
          <w:kern w:val="0"/>
          <w:sz w:val="32"/>
          <w:szCs w:val="28"/>
        </w:rPr>
        <w:t>邮箱：843307433@qq.com</w:t>
      </w:r>
    </w:p>
    <w:sectPr w:rsidR="00926427" w:rsidRPr="00AD4D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074" w:rsidRDefault="00C03074" w:rsidP="000F3433">
      <w:r>
        <w:separator/>
      </w:r>
    </w:p>
  </w:endnote>
  <w:endnote w:type="continuationSeparator" w:id="0">
    <w:p w:rsidR="00C03074" w:rsidRDefault="00C03074" w:rsidP="000F3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074" w:rsidRDefault="00C03074" w:rsidP="000F3433">
      <w:r>
        <w:separator/>
      </w:r>
    </w:p>
  </w:footnote>
  <w:footnote w:type="continuationSeparator" w:id="0">
    <w:p w:rsidR="00C03074" w:rsidRDefault="00C03074" w:rsidP="000F34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863B5B"/>
    <w:multiLevelType w:val="singleLevel"/>
    <w:tmpl w:val="69863B5B"/>
    <w:lvl w:ilvl="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wNGUzMDk3NzQ4ZTgzNGU4NWVkYjQxOTAyZDc4YjkifQ=="/>
  </w:docVars>
  <w:rsids>
    <w:rsidRoot w:val="008977BD"/>
    <w:rsid w:val="00013B8A"/>
    <w:rsid w:val="000F3433"/>
    <w:rsid w:val="001610C4"/>
    <w:rsid w:val="001C71D9"/>
    <w:rsid w:val="00290E93"/>
    <w:rsid w:val="002A6D9B"/>
    <w:rsid w:val="002C55EA"/>
    <w:rsid w:val="00333F0C"/>
    <w:rsid w:val="0036555D"/>
    <w:rsid w:val="003A5CAD"/>
    <w:rsid w:val="003B3383"/>
    <w:rsid w:val="003C7E0B"/>
    <w:rsid w:val="00421C0F"/>
    <w:rsid w:val="0043241A"/>
    <w:rsid w:val="004466C9"/>
    <w:rsid w:val="00521482"/>
    <w:rsid w:val="00521D54"/>
    <w:rsid w:val="005B49BC"/>
    <w:rsid w:val="0060422B"/>
    <w:rsid w:val="00627AB3"/>
    <w:rsid w:val="00674CD2"/>
    <w:rsid w:val="007374E4"/>
    <w:rsid w:val="00761239"/>
    <w:rsid w:val="007B6BA1"/>
    <w:rsid w:val="008078A3"/>
    <w:rsid w:val="008977BD"/>
    <w:rsid w:val="008C2F9F"/>
    <w:rsid w:val="00926427"/>
    <w:rsid w:val="00992588"/>
    <w:rsid w:val="009C0A59"/>
    <w:rsid w:val="00A83408"/>
    <w:rsid w:val="00AD4D61"/>
    <w:rsid w:val="00AF7EA1"/>
    <w:rsid w:val="00B519C4"/>
    <w:rsid w:val="00B53C30"/>
    <w:rsid w:val="00B61E4D"/>
    <w:rsid w:val="00B86A0A"/>
    <w:rsid w:val="00BD46A3"/>
    <w:rsid w:val="00C03074"/>
    <w:rsid w:val="00C71620"/>
    <w:rsid w:val="00CD6D5F"/>
    <w:rsid w:val="00D82A49"/>
    <w:rsid w:val="00E64E8C"/>
    <w:rsid w:val="00EC06E6"/>
    <w:rsid w:val="00F5795B"/>
    <w:rsid w:val="08E9074A"/>
    <w:rsid w:val="096F6A7A"/>
    <w:rsid w:val="12BA7692"/>
    <w:rsid w:val="1506459B"/>
    <w:rsid w:val="1A626AD9"/>
    <w:rsid w:val="1C947B41"/>
    <w:rsid w:val="206D0A7B"/>
    <w:rsid w:val="24107380"/>
    <w:rsid w:val="2482369B"/>
    <w:rsid w:val="261752DC"/>
    <w:rsid w:val="29CF417D"/>
    <w:rsid w:val="2F67629F"/>
    <w:rsid w:val="2F8131FC"/>
    <w:rsid w:val="3D4C394C"/>
    <w:rsid w:val="56266CA7"/>
    <w:rsid w:val="59995558"/>
    <w:rsid w:val="5C5B0A8F"/>
    <w:rsid w:val="705C5AF8"/>
    <w:rsid w:val="782B0837"/>
    <w:rsid w:val="78DF43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envelope return" w:semiHidden="0" w:uiPriority="0" w:unhideWhenUsed="0" w:qFormat="1"/>
    <w:lsdException w:name="Title" w:semiHidden="0" w:uiPriority="10" w:unhideWhenUsed="0" w:qFormat="1"/>
    <w:lsdException w:name="Default Paragraph Font" w:uiPriority="1" w:qFormat="1"/>
    <w:lsdException w:name="Body Text Indent" w:semiHidden="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link w:val="Char"/>
    <w:uiPriority w:val="99"/>
    <w:unhideWhenUsed/>
    <w:qFormat/>
    <w:pPr>
      <w:tabs>
        <w:tab w:val="center" w:pos="4153"/>
        <w:tab w:val="right" w:pos="8306"/>
      </w:tabs>
      <w:snapToGrid w:val="0"/>
      <w:jc w:val="left"/>
    </w:pPr>
    <w:rPr>
      <w:sz w:val="18"/>
      <w:szCs w:val="18"/>
    </w:rPr>
  </w:style>
  <w:style w:type="paragraph" w:styleId="a4">
    <w:name w:val="Body Text Indent"/>
    <w:basedOn w:val="a"/>
    <w:next w:val="a5"/>
    <w:uiPriority w:val="99"/>
    <w:unhideWhenUsed/>
    <w:qFormat/>
    <w:pPr>
      <w:spacing w:after="120"/>
      <w:ind w:leftChars="200" w:left="420"/>
    </w:pPr>
  </w:style>
  <w:style w:type="paragraph" w:styleId="a5">
    <w:name w:val="envelope return"/>
    <w:basedOn w:val="a"/>
    <w:qFormat/>
    <w:rPr>
      <w:rFonts w:ascii="Arial" w:hAnsi="Arial"/>
    </w:rPr>
  </w:style>
  <w:style w:type="paragraph" w:styleId="a6">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2">
    <w:name w:val="Body Text First Indent 2"/>
    <w:basedOn w:val="a4"/>
    <w:uiPriority w:val="99"/>
    <w:unhideWhenUsed/>
    <w:qFormat/>
    <w:pPr>
      <w:ind w:firstLineChars="200" w:firstLine="420"/>
    </w:pPr>
  </w:style>
  <w:style w:type="character" w:customStyle="1" w:styleId="Char0">
    <w:name w:val="页眉 Char"/>
    <w:basedOn w:val="a1"/>
    <w:link w:val="a6"/>
    <w:uiPriority w:val="99"/>
    <w:qFormat/>
    <w:rPr>
      <w:sz w:val="18"/>
      <w:szCs w:val="18"/>
    </w:rPr>
  </w:style>
  <w:style w:type="character" w:customStyle="1" w:styleId="Char">
    <w:name w:val="页脚 Char"/>
    <w:basedOn w:val="a1"/>
    <w:link w:val="a0"/>
    <w:uiPriority w:val="99"/>
    <w:qFormat/>
    <w:rPr>
      <w:sz w:val="18"/>
      <w:szCs w:val="18"/>
    </w:rPr>
  </w:style>
  <w:style w:type="table" w:customStyle="1" w:styleId="TableNormal">
    <w:name w:val="Table Normal"/>
    <w:semiHidden/>
    <w:unhideWhenUsed/>
    <w:qFormat/>
    <w:rPr>
      <w:rFonts w:ascii="Arial" w:hAnsi="Arial" w:cs="Arial"/>
      <w:snapToGrid w:val="0"/>
      <w:color w:val="000000"/>
      <w:szCs w:val="21"/>
      <w:lang w:eastAsia="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envelope return" w:semiHidden="0" w:uiPriority="0" w:unhideWhenUsed="0" w:qFormat="1"/>
    <w:lsdException w:name="Title" w:semiHidden="0" w:uiPriority="10" w:unhideWhenUsed="0" w:qFormat="1"/>
    <w:lsdException w:name="Default Paragraph Font" w:uiPriority="1" w:qFormat="1"/>
    <w:lsdException w:name="Body Text Indent" w:semiHidden="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link w:val="Char"/>
    <w:uiPriority w:val="99"/>
    <w:unhideWhenUsed/>
    <w:qFormat/>
    <w:pPr>
      <w:tabs>
        <w:tab w:val="center" w:pos="4153"/>
        <w:tab w:val="right" w:pos="8306"/>
      </w:tabs>
      <w:snapToGrid w:val="0"/>
      <w:jc w:val="left"/>
    </w:pPr>
    <w:rPr>
      <w:sz w:val="18"/>
      <w:szCs w:val="18"/>
    </w:rPr>
  </w:style>
  <w:style w:type="paragraph" w:styleId="a4">
    <w:name w:val="Body Text Indent"/>
    <w:basedOn w:val="a"/>
    <w:next w:val="a5"/>
    <w:uiPriority w:val="99"/>
    <w:unhideWhenUsed/>
    <w:qFormat/>
    <w:pPr>
      <w:spacing w:after="120"/>
      <w:ind w:leftChars="200" w:left="420"/>
    </w:pPr>
  </w:style>
  <w:style w:type="paragraph" w:styleId="a5">
    <w:name w:val="envelope return"/>
    <w:basedOn w:val="a"/>
    <w:qFormat/>
    <w:rPr>
      <w:rFonts w:ascii="Arial" w:hAnsi="Arial"/>
    </w:rPr>
  </w:style>
  <w:style w:type="paragraph" w:styleId="a6">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2">
    <w:name w:val="Body Text First Indent 2"/>
    <w:basedOn w:val="a4"/>
    <w:uiPriority w:val="99"/>
    <w:unhideWhenUsed/>
    <w:qFormat/>
    <w:pPr>
      <w:ind w:firstLineChars="200" w:firstLine="420"/>
    </w:pPr>
  </w:style>
  <w:style w:type="character" w:customStyle="1" w:styleId="Char0">
    <w:name w:val="页眉 Char"/>
    <w:basedOn w:val="a1"/>
    <w:link w:val="a6"/>
    <w:uiPriority w:val="99"/>
    <w:qFormat/>
    <w:rPr>
      <w:sz w:val="18"/>
      <w:szCs w:val="18"/>
    </w:rPr>
  </w:style>
  <w:style w:type="character" w:customStyle="1" w:styleId="Char">
    <w:name w:val="页脚 Char"/>
    <w:basedOn w:val="a1"/>
    <w:link w:val="a0"/>
    <w:uiPriority w:val="99"/>
    <w:qFormat/>
    <w:rPr>
      <w:sz w:val="18"/>
      <w:szCs w:val="18"/>
    </w:rPr>
  </w:style>
  <w:style w:type="table" w:customStyle="1" w:styleId="TableNormal">
    <w:name w:val="Table Normal"/>
    <w:semiHidden/>
    <w:unhideWhenUsed/>
    <w:qFormat/>
    <w:rPr>
      <w:rFonts w:ascii="Arial" w:hAnsi="Arial" w:cs="Arial"/>
      <w:snapToGrid w:val="0"/>
      <w:color w:val="000000"/>
      <w:szCs w:val="21"/>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183</Words>
  <Characters>1047</Characters>
  <Application>Microsoft Office Word</Application>
  <DocSecurity>0</DocSecurity>
  <Lines>8</Lines>
  <Paragraphs>2</Paragraphs>
  <ScaleCrop>false</ScaleCrop>
  <Company>Microsoft</Company>
  <LinksUpToDate>false</LinksUpToDate>
  <CharactersWithSpaces>1228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刘磊</dc:creator>
  <cp:lastModifiedBy>刘礼文</cp:lastModifiedBy>
  <cp:revision>35</cp:revision>
  <dcterms:created xsi:type="dcterms:W3CDTF">2023-03-12T06:15:00Z</dcterms:created>
  <dcterms:modified xsi:type="dcterms:W3CDTF">2023-03-30T11:05:00Z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38E037646CFC4F8D933B3DA7732FBCFC</vt:lpwstr>
  </property>
</Properties>
</file>