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1B" w:rsidRDefault="00B34D1B" w:rsidP="004079E9">
      <w:pPr>
        <w:pStyle w:val="a2"/>
        <w:numPr>
          <w:ilvl w:val="0"/>
          <w:numId w:val="0"/>
        </w:numPr>
        <w:outlineLvl w:val="0"/>
      </w:pPr>
      <w:bookmarkStart w:id="0" w:name="_Toc487120404"/>
      <w:bookmarkStart w:id="1" w:name="_Toc487718330"/>
      <w:r w:rsidRPr="00B34D1B">
        <w:rPr>
          <w:rFonts w:hint="eastAsia"/>
        </w:rPr>
        <w:t>附件</w:t>
      </w:r>
      <w:r w:rsidRPr="00B34D1B">
        <w:rPr>
          <w:rFonts w:hint="eastAsia"/>
        </w:rPr>
        <w:t xml:space="preserve">2 </w:t>
      </w:r>
    </w:p>
    <w:p w:rsidR="00B34D1B" w:rsidRDefault="00B34D1B" w:rsidP="00B34D1B">
      <w:pPr>
        <w:pStyle w:val="a2"/>
        <w:numPr>
          <w:ilvl w:val="0"/>
          <w:numId w:val="0"/>
        </w:numPr>
        <w:jc w:val="center"/>
        <w:outlineLvl w:val="0"/>
      </w:pPr>
      <w:r w:rsidRPr="00B34D1B">
        <w:rPr>
          <w:rFonts w:hint="eastAsia"/>
        </w:rPr>
        <w:t>2022</w:t>
      </w:r>
      <w:r w:rsidRPr="00B34D1B">
        <w:rPr>
          <w:rFonts w:hint="eastAsia"/>
        </w:rPr>
        <w:t>年度校级建材类物理检验职业技能大赛内容范围</w:t>
      </w:r>
    </w:p>
    <w:p w:rsidR="00B34D1B" w:rsidRDefault="00B34D1B" w:rsidP="00B34D1B">
      <w:pPr>
        <w:pStyle w:val="a2"/>
        <w:numPr>
          <w:ilvl w:val="0"/>
          <w:numId w:val="0"/>
        </w:numPr>
        <w:jc w:val="center"/>
        <w:outlineLvl w:val="0"/>
      </w:pPr>
    </w:p>
    <w:p w:rsidR="00D81A21" w:rsidRPr="00BD358D" w:rsidRDefault="004079E9" w:rsidP="004079E9">
      <w:pPr>
        <w:pStyle w:val="a2"/>
        <w:numPr>
          <w:ilvl w:val="0"/>
          <w:numId w:val="0"/>
        </w:numPr>
        <w:outlineLvl w:val="0"/>
      </w:pPr>
      <w:r>
        <w:rPr>
          <w:rFonts w:hint="eastAsia"/>
        </w:rPr>
        <w:t>1.</w:t>
      </w:r>
      <w:r w:rsidR="00D81A21" w:rsidRPr="00BD358D">
        <w:rPr>
          <w:rFonts w:hint="eastAsia"/>
        </w:rPr>
        <w:t>竞赛内容与方式</w:t>
      </w:r>
      <w:bookmarkEnd w:id="0"/>
      <w:bookmarkEnd w:id="1"/>
      <w:r w:rsidR="00D81A21" w:rsidRPr="00BD358D">
        <w:rPr>
          <w:rFonts w:hint="eastAsia"/>
        </w:rPr>
        <w:t xml:space="preserve"> </w:t>
      </w:r>
    </w:p>
    <w:p w:rsidR="005378A5" w:rsidRPr="004079E9" w:rsidRDefault="004079E9" w:rsidP="004079E9">
      <w:r>
        <w:rPr>
          <w:rFonts w:hint="eastAsia"/>
        </w:rPr>
        <w:t>建材类</w:t>
      </w:r>
      <w:r w:rsidR="00D81A21">
        <w:rPr>
          <w:rFonts w:hint="eastAsia"/>
        </w:rPr>
        <w:t>物理性能</w:t>
      </w:r>
      <w:r>
        <w:rPr>
          <w:rFonts w:hint="eastAsia"/>
        </w:rPr>
        <w:t>检验竞赛任务</w:t>
      </w:r>
      <w:r w:rsidR="00D81A21">
        <w:rPr>
          <w:rFonts w:hint="eastAsia"/>
        </w:rPr>
        <w:t>包括理论竞赛和操作竞赛两部分。</w:t>
      </w:r>
      <w:r w:rsidR="00D81A21">
        <w:t xml:space="preserve"> </w:t>
      </w:r>
      <w:bookmarkStart w:id="2" w:name="OLE_LINK12"/>
    </w:p>
    <w:p w:rsidR="005378A5" w:rsidRDefault="004079E9" w:rsidP="00B34D1B">
      <w:pPr>
        <w:pStyle w:val="a2"/>
        <w:numPr>
          <w:ilvl w:val="0"/>
          <w:numId w:val="0"/>
        </w:numPr>
        <w:outlineLvl w:val="0"/>
      </w:pPr>
      <w:bookmarkStart w:id="3" w:name="_Toc487120418"/>
      <w:bookmarkStart w:id="4" w:name="_Toc487718345"/>
      <w:r>
        <w:rPr>
          <w:rFonts w:hint="eastAsia"/>
        </w:rPr>
        <w:t>2.</w:t>
      </w:r>
      <w:r w:rsidR="005378A5">
        <w:rPr>
          <w:rFonts w:hint="eastAsia"/>
        </w:rPr>
        <w:t>理论竞赛</w:t>
      </w:r>
      <w:bookmarkEnd w:id="3"/>
      <w:bookmarkEnd w:id="4"/>
    </w:p>
    <w:p w:rsidR="005378A5" w:rsidRPr="00BD358D" w:rsidRDefault="005378A5" w:rsidP="00627540">
      <w:r w:rsidRPr="00BD358D">
        <w:rPr>
          <w:rFonts w:hint="eastAsia"/>
        </w:rPr>
        <w:t>水泥物理检测</w:t>
      </w:r>
      <w:r w:rsidR="009C01D0">
        <w:rPr>
          <w:rFonts w:hint="eastAsia"/>
        </w:rPr>
        <w:t>理论</w:t>
      </w:r>
      <w:r w:rsidRPr="00BD358D">
        <w:rPr>
          <w:rFonts w:hint="eastAsia"/>
        </w:rPr>
        <w:t>竞赛内容包括水泥生产基本知识，水泥物理性能指检测所涉及到的理论知识和操作技能知识。</w:t>
      </w:r>
    </w:p>
    <w:p w:rsidR="005378A5" w:rsidRDefault="009C01D0" w:rsidP="00164786">
      <w:pPr>
        <w:pStyle w:val="a"/>
        <w:numPr>
          <w:ilvl w:val="0"/>
          <w:numId w:val="22"/>
        </w:numPr>
        <w:outlineLvl w:val="3"/>
      </w:pPr>
      <w:bookmarkStart w:id="5" w:name="_Toc487718346"/>
      <w:r>
        <w:rPr>
          <w:rFonts w:hint="eastAsia"/>
        </w:rPr>
        <w:t>竞赛内容</w:t>
      </w:r>
      <w:bookmarkEnd w:id="5"/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664"/>
        <w:gridCol w:w="7350"/>
      </w:tblGrid>
      <w:tr w:rsidR="005378A5" w:rsidRPr="003C42FC" w:rsidTr="005378A5">
        <w:trPr>
          <w:tblHeader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D187C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命题范围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A5" w:rsidRPr="003C42FC" w:rsidRDefault="005378A5" w:rsidP="00FD187C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知识点</w:t>
            </w:r>
          </w:p>
        </w:tc>
      </w:tr>
      <w:tr w:rsidR="005378A5" w:rsidRPr="003C42FC" w:rsidTr="003C42FC">
        <w:trPr>
          <w:trHeight w:val="2519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164786">
            <w:pPr>
              <w:ind w:firstLine="420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项目检测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1</w:t>
            </w:r>
            <w:r w:rsidRPr="003C42FC">
              <w:rPr>
                <w:rFonts w:hint="eastAsia"/>
                <w:sz w:val="21"/>
                <w:szCs w:val="21"/>
              </w:rPr>
              <w:t>．通用水泥常规检测项目的检测标准及要求；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2</w:t>
            </w:r>
            <w:r w:rsidRPr="003C42FC">
              <w:rPr>
                <w:rFonts w:hint="eastAsia"/>
                <w:sz w:val="21"/>
                <w:szCs w:val="21"/>
              </w:rPr>
              <w:t>．各检测项目相关的基本理论知识（包括检测目的、基本概念、表述方法及影响因素、检测原理、检测意义、各检测项目对生产过程及水泥性能的影响等）；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3</w:t>
            </w:r>
            <w:r w:rsidRPr="003C42FC">
              <w:rPr>
                <w:rFonts w:hint="eastAsia"/>
                <w:sz w:val="21"/>
                <w:szCs w:val="21"/>
              </w:rPr>
              <w:t>．检测样品的采集、制备及处理；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4</w:t>
            </w:r>
            <w:r w:rsidRPr="003C42FC">
              <w:rPr>
                <w:rFonts w:hint="eastAsia"/>
                <w:sz w:val="21"/>
                <w:szCs w:val="21"/>
              </w:rPr>
              <w:t>．检测仪器设备的结构、参数及对主要部件的要求；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5</w:t>
            </w:r>
            <w:r w:rsidRPr="003C42FC">
              <w:rPr>
                <w:rFonts w:hint="eastAsia"/>
                <w:sz w:val="21"/>
                <w:szCs w:val="21"/>
              </w:rPr>
              <w:t>．仪器设备的检测与标定；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6</w:t>
            </w:r>
            <w:r w:rsidRPr="003C42FC">
              <w:rPr>
                <w:rFonts w:hint="eastAsia"/>
                <w:sz w:val="21"/>
                <w:szCs w:val="21"/>
              </w:rPr>
              <w:t>．检测过程对检测条件的要求；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7</w:t>
            </w:r>
            <w:r w:rsidRPr="003C42FC">
              <w:rPr>
                <w:rFonts w:hint="eastAsia"/>
                <w:sz w:val="21"/>
                <w:szCs w:val="21"/>
              </w:rPr>
              <w:t>．检测过程的操作、影响检测结果因素及注意事项；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8</w:t>
            </w:r>
            <w:r w:rsidRPr="003C42FC">
              <w:rPr>
                <w:rFonts w:hint="eastAsia"/>
                <w:sz w:val="21"/>
                <w:szCs w:val="21"/>
              </w:rPr>
              <w:t>．检测结果的计算、数据处理及是否符合国家标准要求的判断。</w:t>
            </w:r>
          </w:p>
        </w:tc>
      </w:tr>
      <w:tr w:rsidR="005378A5" w:rsidRPr="003C42FC" w:rsidTr="000E2545">
        <w:trPr>
          <w:trHeight w:val="1345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78A5" w:rsidRPr="003C42FC" w:rsidRDefault="005378A5" w:rsidP="00164786">
            <w:pPr>
              <w:ind w:firstLine="420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水泥生产</w:t>
            </w:r>
          </w:p>
          <w:p w:rsidR="005378A5" w:rsidRPr="003C42FC" w:rsidRDefault="005378A5" w:rsidP="00164786">
            <w:pPr>
              <w:ind w:firstLine="420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基本常识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1</w:t>
            </w:r>
            <w:r w:rsidRPr="003C42FC">
              <w:rPr>
                <w:rFonts w:hint="eastAsia"/>
                <w:sz w:val="21"/>
                <w:szCs w:val="21"/>
              </w:rPr>
              <w:t>．胶凝材料及分类、水泥及分类；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2</w:t>
            </w:r>
            <w:r w:rsidRPr="003C42FC">
              <w:rPr>
                <w:rFonts w:hint="eastAsia"/>
                <w:sz w:val="21"/>
                <w:szCs w:val="21"/>
              </w:rPr>
              <w:t>．</w:t>
            </w:r>
            <w:r w:rsidRPr="003C42FC">
              <w:rPr>
                <w:sz w:val="21"/>
                <w:szCs w:val="21"/>
              </w:rPr>
              <w:t>GB175-2007</w:t>
            </w:r>
            <w:r w:rsidRPr="003C42FC">
              <w:rPr>
                <w:rFonts w:hint="eastAsia"/>
                <w:sz w:val="21"/>
                <w:szCs w:val="21"/>
              </w:rPr>
              <w:t>《通用硅酸盐水泥》；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3</w:t>
            </w:r>
            <w:r w:rsidRPr="003C42FC">
              <w:rPr>
                <w:rFonts w:hint="eastAsia"/>
                <w:sz w:val="21"/>
                <w:szCs w:val="21"/>
              </w:rPr>
              <w:t>．水泥生产过程及生产方法；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4</w:t>
            </w:r>
            <w:r w:rsidRPr="003C42FC">
              <w:rPr>
                <w:rFonts w:hint="eastAsia"/>
                <w:sz w:val="21"/>
                <w:szCs w:val="21"/>
              </w:rPr>
              <w:t>．新型干法水泥生产工序、主要生产设备及生产特点；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5</w:t>
            </w:r>
            <w:r w:rsidRPr="003C42FC">
              <w:rPr>
                <w:rFonts w:hint="eastAsia"/>
                <w:sz w:val="21"/>
                <w:szCs w:val="21"/>
              </w:rPr>
              <w:t>．水泥生产原材料及要求；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6</w:t>
            </w:r>
            <w:r w:rsidRPr="003C42FC">
              <w:rPr>
                <w:rFonts w:hint="eastAsia"/>
                <w:sz w:val="21"/>
                <w:szCs w:val="21"/>
              </w:rPr>
              <w:t>．硅酸盐水泥熟料组成（化学组成、矿物组成、率值）概念、取值范围、对熟料煅烧及性能影响；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7</w:t>
            </w:r>
            <w:r w:rsidRPr="003C42FC">
              <w:rPr>
                <w:rFonts w:hint="eastAsia"/>
                <w:sz w:val="21"/>
                <w:szCs w:val="21"/>
              </w:rPr>
              <w:t>．水泥熟料煅烧的物理化学变化（过程、条件、影响因素）；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8</w:t>
            </w:r>
            <w:r w:rsidRPr="003C42FC">
              <w:rPr>
                <w:rFonts w:hint="eastAsia"/>
                <w:sz w:val="21"/>
                <w:szCs w:val="21"/>
              </w:rPr>
              <w:t>．水泥熟料四矿物的特性（岩相特征、水化特性）；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9</w:t>
            </w:r>
            <w:r w:rsidRPr="003C42FC">
              <w:rPr>
                <w:rFonts w:hint="eastAsia"/>
                <w:sz w:val="21"/>
                <w:szCs w:val="21"/>
              </w:rPr>
              <w:t>．水泥中混合材的作用、分类，掺入量确定；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10</w:t>
            </w:r>
            <w:r w:rsidRPr="003C42FC">
              <w:rPr>
                <w:rFonts w:hint="eastAsia"/>
                <w:sz w:val="21"/>
                <w:szCs w:val="21"/>
              </w:rPr>
              <w:t>．水泥生产中石膏的作用、种类及质量要求，水泥中石膏掺入量的确定；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11</w:t>
            </w:r>
            <w:r w:rsidRPr="003C42FC">
              <w:rPr>
                <w:rFonts w:hint="eastAsia"/>
                <w:sz w:val="21"/>
                <w:szCs w:val="21"/>
              </w:rPr>
              <w:t>．水泥助磨剂及常用种类；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12</w:t>
            </w:r>
            <w:r w:rsidRPr="003C42FC">
              <w:rPr>
                <w:rFonts w:hint="eastAsia"/>
                <w:sz w:val="21"/>
                <w:szCs w:val="21"/>
              </w:rPr>
              <w:t>．水泥水化、凝结、硬化过程；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13</w:t>
            </w:r>
            <w:r w:rsidRPr="003C42FC">
              <w:rPr>
                <w:rFonts w:hint="eastAsia"/>
                <w:sz w:val="21"/>
                <w:szCs w:val="21"/>
              </w:rPr>
              <w:t>．硅酸盐水泥的耐久性及改善途径；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14</w:t>
            </w:r>
            <w:r w:rsidRPr="003C42FC">
              <w:rPr>
                <w:rFonts w:hint="eastAsia"/>
                <w:sz w:val="21"/>
                <w:szCs w:val="21"/>
              </w:rPr>
              <w:t>．水泥粉磨过程及出厂水泥的质量管理与控制。</w:t>
            </w:r>
            <w:r w:rsidRPr="003C42FC">
              <w:rPr>
                <w:sz w:val="21"/>
                <w:szCs w:val="21"/>
              </w:rPr>
              <w:t xml:space="preserve"> </w:t>
            </w:r>
          </w:p>
        </w:tc>
      </w:tr>
      <w:tr w:rsidR="005378A5" w:rsidRPr="003C42FC" w:rsidTr="005571D7">
        <w:trPr>
          <w:trHeight w:val="1210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164786">
            <w:pPr>
              <w:ind w:firstLine="420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化验室</w:t>
            </w:r>
          </w:p>
          <w:p w:rsidR="005378A5" w:rsidRPr="003C42FC" w:rsidRDefault="005378A5" w:rsidP="00164786">
            <w:pPr>
              <w:ind w:firstLine="420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基本知识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1</w:t>
            </w:r>
            <w:r w:rsidRPr="003C42FC">
              <w:rPr>
                <w:rFonts w:hint="eastAsia"/>
                <w:sz w:val="21"/>
                <w:szCs w:val="21"/>
              </w:rPr>
              <w:t>．化验室主要职责；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2</w:t>
            </w:r>
            <w:r w:rsidRPr="003C42FC">
              <w:rPr>
                <w:rFonts w:hint="eastAsia"/>
                <w:sz w:val="21"/>
                <w:szCs w:val="21"/>
              </w:rPr>
              <w:t>．化验室权限和任务；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3</w:t>
            </w:r>
            <w:r w:rsidRPr="003C42FC">
              <w:rPr>
                <w:rFonts w:hint="eastAsia"/>
                <w:sz w:val="21"/>
                <w:szCs w:val="21"/>
              </w:rPr>
              <w:t>．化验室安全知识；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4</w:t>
            </w:r>
            <w:r w:rsidRPr="003C42FC">
              <w:rPr>
                <w:rFonts w:hint="eastAsia"/>
                <w:sz w:val="21"/>
                <w:szCs w:val="21"/>
              </w:rPr>
              <w:t>．误差的分类、检验结果的允许差范围；</w:t>
            </w:r>
            <w:r w:rsidRPr="003C42FC">
              <w:rPr>
                <w:sz w:val="21"/>
                <w:szCs w:val="21"/>
              </w:rPr>
              <w:t xml:space="preserve"> </w:t>
            </w:r>
          </w:p>
          <w:p w:rsidR="005378A5" w:rsidRPr="003C42FC" w:rsidRDefault="005378A5" w:rsidP="005571D7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5</w:t>
            </w:r>
            <w:r w:rsidRPr="003C42FC">
              <w:rPr>
                <w:rFonts w:hint="eastAsia"/>
                <w:sz w:val="21"/>
                <w:szCs w:val="21"/>
              </w:rPr>
              <w:t>．数理统计基本知识（平均值、标准偏差、变异系数的计算）。</w:t>
            </w:r>
            <w:r w:rsidRPr="003C42FC">
              <w:rPr>
                <w:sz w:val="21"/>
                <w:szCs w:val="21"/>
              </w:rPr>
              <w:t xml:space="preserve"> </w:t>
            </w:r>
          </w:p>
        </w:tc>
      </w:tr>
    </w:tbl>
    <w:p w:rsidR="005378A5" w:rsidRDefault="005378A5" w:rsidP="00C02362">
      <w:pPr>
        <w:pStyle w:val="a"/>
        <w:outlineLvl w:val="3"/>
      </w:pPr>
      <w:bookmarkStart w:id="6" w:name="_Toc487120420"/>
      <w:bookmarkStart w:id="7" w:name="_Toc487718347"/>
      <w:r>
        <w:rPr>
          <w:rFonts w:hint="eastAsia"/>
        </w:rPr>
        <w:t>题型及分值分配</w:t>
      </w:r>
      <w:bookmarkEnd w:id="6"/>
      <w:bookmarkEnd w:id="7"/>
    </w:p>
    <w:p w:rsidR="005378A5" w:rsidRPr="00BD358D" w:rsidRDefault="005378A5" w:rsidP="00BD0652">
      <w:r w:rsidRPr="00BD358D">
        <w:rPr>
          <w:rFonts w:hint="eastAsia"/>
        </w:rPr>
        <w:t>水泥物理性能检测，采取闭卷笔试方式，考试时间为</w:t>
      </w:r>
      <w:r w:rsidRPr="00BD358D">
        <w:t>120</w:t>
      </w:r>
      <w:r w:rsidRPr="00BD358D">
        <w:rPr>
          <w:rFonts w:hint="eastAsia"/>
        </w:rPr>
        <w:t>分钟。其中：</w:t>
      </w:r>
    </w:p>
    <w:p w:rsidR="00F57489" w:rsidRPr="00B3538C" w:rsidRDefault="00F57489" w:rsidP="00F57489">
      <w:r w:rsidRPr="00460DAB">
        <w:rPr>
          <w:rFonts w:hint="eastAsia"/>
        </w:rPr>
        <w:t>高职组：</w:t>
      </w:r>
      <w:r w:rsidRPr="00B3538C">
        <w:rPr>
          <w:rFonts w:hint="eastAsia"/>
        </w:rPr>
        <w:t>（总分</w:t>
      </w:r>
      <w:r w:rsidRPr="00B3538C">
        <w:rPr>
          <w:rFonts w:hint="eastAsia"/>
        </w:rPr>
        <w:t>120</w:t>
      </w:r>
      <w:r w:rsidRPr="00B3538C">
        <w:rPr>
          <w:rFonts w:hint="eastAsia"/>
        </w:rPr>
        <w:t>分）</w:t>
      </w:r>
    </w:p>
    <w:p w:rsidR="00F57489" w:rsidRPr="00B3538C" w:rsidRDefault="00F57489" w:rsidP="00F57489">
      <w:r w:rsidRPr="00B3538C">
        <w:rPr>
          <w:rFonts w:hint="eastAsia"/>
        </w:rPr>
        <w:lastRenderedPageBreak/>
        <w:t>选择题，共</w:t>
      </w:r>
      <w:r w:rsidRPr="00B3538C">
        <w:rPr>
          <w:rFonts w:hint="eastAsia"/>
        </w:rPr>
        <w:t>20</w:t>
      </w:r>
      <w:r w:rsidRPr="00B3538C">
        <w:rPr>
          <w:rFonts w:hint="eastAsia"/>
        </w:rPr>
        <w:t>分，</w:t>
      </w:r>
      <w:r w:rsidRPr="00B3538C">
        <w:rPr>
          <w:rFonts w:hint="eastAsia"/>
        </w:rPr>
        <w:t>20</w:t>
      </w:r>
      <w:r w:rsidRPr="00B3538C">
        <w:rPr>
          <w:rFonts w:hint="eastAsia"/>
        </w:rPr>
        <w:t>个题目，单选每题</w:t>
      </w:r>
      <w:r w:rsidRPr="00B3538C">
        <w:t>1</w:t>
      </w:r>
      <w:r w:rsidRPr="00B3538C">
        <w:rPr>
          <w:rFonts w:hint="eastAsia"/>
        </w:rPr>
        <w:t>分；</w:t>
      </w:r>
    </w:p>
    <w:p w:rsidR="00F57489" w:rsidRPr="00B3538C" w:rsidRDefault="00F57489" w:rsidP="00F57489">
      <w:r w:rsidRPr="00B3538C">
        <w:rPr>
          <w:rFonts w:hint="eastAsia"/>
        </w:rPr>
        <w:t>判断题，共</w:t>
      </w:r>
      <w:r w:rsidRPr="00B3538C">
        <w:rPr>
          <w:rFonts w:hint="eastAsia"/>
        </w:rPr>
        <w:t>20</w:t>
      </w:r>
      <w:r w:rsidRPr="00B3538C">
        <w:rPr>
          <w:rFonts w:hint="eastAsia"/>
        </w:rPr>
        <w:t>分，</w:t>
      </w:r>
      <w:r w:rsidRPr="00B3538C">
        <w:rPr>
          <w:rFonts w:hint="eastAsia"/>
        </w:rPr>
        <w:t>20</w:t>
      </w:r>
      <w:r w:rsidRPr="00B3538C">
        <w:rPr>
          <w:rFonts w:hint="eastAsia"/>
        </w:rPr>
        <w:t>个题目，每题</w:t>
      </w:r>
      <w:r w:rsidRPr="00B3538C">
        <w:t>1</w:t>
      </w:r>
      <w:r w:rsidRPr="00B3538C">
        <w:rPr>
          <w:rFonts w:hint="eastAsia"/>
        </w:rPr>
        <w:t>分；</w:t>
      </w:r>
    </w:p>
    <w:p w:rsidR="00F57489" w:rsidRPr="00B3538C" w:rsidRDefault="00F57489" w:rsidP="00F57489">
      <w:r w:rsidRPr="00B3538C">
        <w:rPr>
          <w:rFonts w:hint="eastAsia"/>
        </w:rPr>
        <w:t>填空题，共</w:t>
      </w:r>
      <w:r w:rsidRPr="00B3538C">
        <w:rPr>
          <w:rFonts w:hint="eastAsia"/>
        </w:rPr>
        <w:t>1</w:t>
      </w:r>
      <w:r w:rsidRPr="00B3538C">
        <w:t>0</w:t>
      </w:r>
      <w:r w:rsidRPr="00B3538C">
        <w:rPr>
          <w:rFonts w:hint="eastAsia"/>
        </w:rPr>
        <w:t>分，</w:t>
      </w:r>
      <w:r w:rsidRPr="00B3538C">
        <w:rPr>
          <w:rFonts w:hint="eastAsia"/>
        </w:rPr>
        <w:t>1</w:t>
      </w:r>
      <w:r w:rsidRPr="00B3538C">
        <w:t>0</w:t>
      </w:r>
      <w:r w:rsidRPr="00B3538C">
        <w:rPr>
          <w:rFonts w:hint="eastAsia"/>
        </w:rPr>
        <w:t>个题目，每题</w:t>
      </w:r>
      <w:r w:rsidRPr="00B3538C">
        <w:t>1</w:t>
      </w:r>
      <w:r w:rsidRPr="00B3538C">
        <w:rPr>
          <w:rFonts w:hint="eastAsia"/>
        </w:rPr>
        <w:t>分；</w:t>
      </w:r>
    </w:p>
    <w:p w:rsidR="00F57489" w:rsidRPr="00B3538C" w:rsidRDefault="00F57489" w:rsidP="00F57489">
      <w:r w:rsidRPr="00B3538C">
        <w:rPr>
          <w:rFonts w:hint="eastAsia"/>
        </w:rPr>
        <w:t>简答题，共</w:t>
      </w:r>
      <w:r w:rsidRPr="00B3538C">
        <w:rPr>
          <w:rFonts w:hint="eastAsia"/>
        </w:rPr>
        <w:t>3</w:t>
      </w:r>
      <w:r w:rsidRPr="00B3538C">
        <w:t>0</w:t>
      </w:r>
      <w:r w:rsidRPr="00B3538C">
        <w:rPr>
          <w:rFonts w:hint="eastAsia"/>
        </w:rPr>
        <w:t>分，</w:t>
      </w:r>
      <w:r w:rsidRPr="00B3538C">
        <w:t>5</w:t>
      </w:r>
      <w:r w:rsidRPr="00B3538C">
        <w:rPr>
          <w:rFonts w:hint="eastAsia"/>
        </w:rPr>
        <w:t>个题目，每题</w:t>
      </w:r>
      <w:r w:rsidRPr="00B3538C">
        <w:rPr>
          <w:rFonts w:hint="eastAsia"/>
        </w:rPr>
        <w:t>6</w:t>
      </w:r>
      <w:r w:rsidRPr="00B3538C">
        <w:rPr>
          <w:rFonts w:hint="eastAsia"/>
        </w:rPr>
        <w:t>分；</w:t>
      </w:r>
    </w:p>
    <w:p w:rsidR="00F57489" w:rsidRPr="00B3538C" w:rsidRDefault="00F57489" w:rsidP="00F57489">
      <w:r w:rsidRPr="00B3538C">
        <w:rPr>
          <w:rFonts w:hint="eastAsia"/>
        </w:rPr>
        <w:t>计算题，共</w:t>
      </w:r>
      <w:r w:rsidRPr="00B3538C">
        <w:t>20</w:t>
      </w:r>
      <w:r w:rsidRPr="00B3538C">
        <w:rPr>
          <w:rFonts w:hint="eastAsia"/>
        </w:rPr>
        <w:t>分，</w:t>
      </w:r>
      <w:r w:rsidRPr="00B3538C">
        <w:t>2</w:t>
      </w:r>
      <w:r w:rsidRPr="00B3538C">
        <w:rPr>
          <w:rFonts w:hint="eastAsia"/>
        </w:rPr>
        <w:t>个题目，每题</w:t>
      </w:r>
      <w:r w:rsidRPr="00B3538C">
        <w:t>10</w:t>
      </w:r>
      <w:r w:rsidRPr="00B3538C">
        <w:rPr>
          <w:rFonts w:hint="eastAsia"/>
        </w:rPr>
        <w:t>分；</w:t>
      </w:r>
    </w:p>
    <w:p w:rsidR="00F57489" w:rsidRPr="00B3538C" w:rsidRDefault="00F57489" w:rsidP="00F57489">
      <w:r w:rsidRPr="00B3538C">
        <w:rPr>
          <w:rFonts w:hint="eastAsia"/>
        </w:rPr>
        <w:t>案例分析题，共</w:t>
      </w:r>
      <w:r w:rsidRPr="00B3538C">
        <w:rPr>
          <w:rFonts w:hint="eastAsia"/>
        </w:rPr>
        <w:t>2</w:t>
      </w:r>
      <w:r w:rsidRPr="00B3538C">
        <w:t>0</w:t>
      </w:r>
      <w:r w:rsidRPr="00B3538C">
        <w:rPr>
          <w:rFonts w:hint="eastAsia"/>
        </w:rPr>
        <w:t>分，</w:t>
      </w:r>
      <w:r w:rsidRPr="00B3538C">
        <w:rPr>
          <w:rFonts w:hint="eastAsia"/>
        </w:rPr>
        <w:t>2</w:t>
      </w:r>
      <w:r w:rsidRPr="00B3538C">
        <w:rPr>
          <w:rFonts w:hint="eastAsia"/>
        </w:rPr>
        <w:t>个题目，每题</w:t>
      </w:r>
      <w:r w:rsidRPr="00B3538C">
        <w:t>10</w:t>
      </w:r>
      <w:r w:rsidRPr="00B3538C">
        <w:rPr>
          <w:rFonts w:hint="eastAsia"/>
        </w:rPr>
        <w:t>分。</w:t>
      </w:r>
    </w:p>
    <w:p w:rsidR="005378A5" w:rsidRPr="00BD358D" w:rsidRDefault="005378A5" w:rsidP="00BD0652">
      <w:r w:rsidRPr="00BD358D">
        <w:rPr>
          <w:rFonts w:hint="eastAsia"/>
        </w:rPr>
        <w:t>中职组：</w:t>
      </w:r>
      <w:r w:rsidR="00F57489">
        <w:rPr>
          <w:rFonts w:hint="eastAsia"/>
        </w:rPr>
        <w:t>（总分</w:t>
      </w:r>
      <w:r w:rsidR="00F57489">
        <w:rPr>
          <w:rFonts w:hint="eastAsia"/>
        </w:rPr>
        <w:t>100</w:t>
      </w:r>
      <w:r w:rsidR="00F57489">
        <w:rPr>
          <w:rFonts w:hint="eastAsia"/>
        </w:rPr>
        <w:t>分）</w:t>
      </w:r>
    </w:p>
    <w:p w:rsidR="005378A5" w:rsidRPr="00BD358D" w:rsidRDefault="005378A5" w:rsidP="00BD0652">
      <w:r w:rsidRPr="00BD358D">
        <w:rPr>
          <w:rFonts w:hint="eastAsia"/>
        </w:rPr>
        <w:t>选择题，共</w:t>
      </w:r>
      <w:r w:rsidRPr="00BD358D">
        <w:rPr>
          <w:rFonts w:hint="eastAsia"/>
        </w:rPr>
        <w:t>15</w:t>
      </w:r>
      <w:r w:rsidRPr="00BD358D">
        <w:rPr>
          <w:rFonts w:hint="eastAsia"/>
        </w:rPr>
        <w:t>分，</w:t>
      </w:r>
      <w:r w:rsidRPr="00BD358D">
        <w:rPr>
          <w:rFonts w:hint="eastAsia"/>
        </w:rPr>
        <w:t>15</w:t>
      </w:r>
      <w:r w:rsidRPr="00BD358D">
        <w:rPr>
          <w:rFonts w:hint="eastAsia"/>
        </w:rPr>
        <w:t>个题目，单选每题</w:t>
      </w:r>
      <w:r w:rsidRPr="00BD358D">
        <w:t>1</w:t>
      </w:r>
      <w:r w:rsidRPr="00BD358D">
        <w:rPr>
          <w:rFonts w:hint="eastAsia"/>
        </w:rPr>
        <w:t>分</w:t>
      </w:r>
    </w:p>
    <w:p w:rsidR="005378A5" w:rsidRPr="00BD358D" w:rsidRDefault="005378A5" w:rsidP="00BD0652">
      <w:r w:rsidRPr="00BD358D">
        <w:rPr>
          <w:rFonts w:hint="eastAsia"/>
        </w:rPr>
        <w:t>判断题，共</w:t>
      </w:r>
      <w:r w:rsidRPr="00BD358D">
        <w:rPr>
          <w:rFonts w:hint="eastAsia"/>
        </w:rPr>
        <w:t>1</w:t>
      </w:r>
      <w:r w:rsidRPr="00BD358D">
        <w:t>5</w:t>
      </w:r>
      <w:r w:rsidRPr="00BD358D">
        <w:rPr>
          <w:rFonts w:hint="eastAsia"/>
        </w:rPr>
        <w:t>分，</w:t>
      </w:r>
      <w:r w:rsidRPr="00BD358D">
        <w:rPr>
          <w:rFonts w:hint="eastAsia"/>
        </w:rPr>
        <w:t>1</w:t>
      </w:r>
      <w:r w:rsidRPr="00BD358D">
        <w:t>5</w:t>
      </w:r>
      <w:r w:rsidRPr="00BD358D">
        <w:rPr>
          <w:rFonts w:hint="eastAsia"/>
        </w:rPr>
        <w:t>个题目，每题</w:t>
      </w:r>
      <w:r w:rsidRPr="00BD358D">
        <w:t>1</w:t>
      </w:r>
      <w:r w:rsidRPr="00BD358D">
        <w:rPr>
          <w:rFonts w:hint="eastAsia"/>
        </w:rPr>
        <w:t>分；</w:t>
      </w:r>
    </w:p>
    <w:p w:rsidR="005378A5" w:rsidRPr="00BD358D" w:rsidRDefault="005378A5" w:rsidP="00BD0652">
      <w:r w:rsidRPr="00BD358D">
        <w:rPr>
          <w:rFonts w:hint="eastAsia"/>
        </w:rPr>
        <w:t>填空题，共</w:t>
      </w:r>
      <w:r w:rsidRPr="00BD358D">
        <w:rPr>
          <w:rFonts w:hint="eastAsia"/>
        </w:rPr>
        <w:t>20</w:t>
      </w:r>
      <w:r w:rsidRPr="00BD358D">
        <w:rPr>
          <w:rFonts w:hint="eastAsia"/>
        </w:rPr>
        <w:t>分，</w:t>
      </w:r>
      <w:r w:rsidRPr="00BD358D">
        <w:rPr>
          <w:rFonts w:hint="eastAsia"/>
        </w:rPr>
        <w:t>20</w:t>
      </w:r>
      <w:r w:rsidRPr="00BD358D">
        <w:rPr>
          <w:rFonts w:hint="eastAsia"/>
        </w:rPr>
        <w:t>个题目，每题</w:t>
      </w:r>
      <w:r w:rsidRPr="00BD358D">
        <w:t>1</w:t>
      </w:r>
      <w:r w:rsidRPr="00BD358D">
        <w:rPr>
          <w:rFonts w:hint="eastAsia"/>
        </w:rPr>
        <w:t>分；</w:t>
      </w:r>
    </w:p>
    <w:p w:rsidR="005378A5" w:rsidRPr="00BD358D" w:rsidRDefault="005378A5" w:rsidP="00BD0652">
      <w:r w:rsidRPr="00BD358D">
        <w:rPr>
          <w:rFonts w:hint="eastAsia"/>
        </w:rPr>
        <w:t>简答题，共</w:t>
      </w:r>
      <w:r w:rsidRPr="00BD358D">
        <w:rPr>
          <w:rFonts w:hint="eastAsia"/>
        </w:rPr>
        <w:t>20</w:t>
      </w:r>
      <w:r w:rsidRPr="00BD358D">
        <w:rPr>
          <w:rFonts w:hint="eastAsia"/>
        </w:rPr>
        <w:t>分，</w:t>
      </w:r>
      <w:r w:rsidRPr="00BD358D">
        <w:t>5</w:t>
      </w:r>
      <w:r w:rsidRPr="00BD358D">
        <w:rPr>
          <w:rFonts w:hint="eastAsia"/>
        </w:rPr>
        <w:t>个题目，每题</w:t>
      </w:r>
      <w:r w:rsidRPr="00BD358D">
        <w:rPr>
          <w:rFonts w:hint="eastAsia"/>
        </w:rPr>
        <w:t>4</w:t>
      </w:r>
      <w:r w:rsidRPr="00BD358D">
        <w:rPr>
          <w:rFonts w:hint="eastAsia"/>
        </w:rPr>
        <w:t>分；</w:t>
      </w:r>
    </w:p>
    <w:p w:rsidR="005378A5" w:rsidRPr="00BD358D" w:rsidRDefault="005378A5" w:rsidP="00BD0652">
      <w:r w:rsidRPr="00BD358D">
        <w:rPr>
          <w:rFonts w:hint="eastAsia"/>
        </w:rPr>
        <w:t>计算题，共</w:t>
      </w:r>
      <w:r w:rsidRPr="00BD358D">
        <w:rPr>
          <w:rFonts w:hint="eastAsia"/>
        </w:rPr>
        <w:t>3</w:t>
      </w:r>
      <w:r w:rsidRPr="00BD358D">
        <w:t>0</w:t>
      </w:r>
      <w:r w:rsidRPr="00BD358D">
        <w:rPr>
          <w:rFonts w:hint="eastAsia"/>
        </w:rPr>
        <w:t>分，</w:t>
      </w:r>
      <w:r w:rsidRPr="00BD358D">
        <w:rPr>
          <w:rFonts w:hint="eastAsia"/>
        </w:rPr>
        <w:t>3</w:t>
      </w:r>
      <w:r w:rsidRPr="00BD358D">
        <w:rPr>
          <w:rFonts w:hint="eastAsia"/>
        </w:rPr>
        <w:t>个题目，每题</w:t>
      </w:r>
      <w:r w:rsidRPr="00BD358D">
        <w:t>10</w:t>
      </w:r>
      <w:r w:rsidRPr="00BD358D">
        <w:rPr>
          <w:rFonts w:hint="eastAsia"/>
        </w:rPr>
        <w:t>分；</w:t>
      </w:r>
    </w:p>
    <w:p w:rsidR="005378A5" w:rsidRDefault="004079E9" w:rsidP="00B34D1B">
      <w:pPr>
        <w:pStyle w:val="a2"/>
        <w:numPr>
          <w:ilvl w:val="0"/>
          <w:numId w:val="0"/>
        </w:numPr>
        <w:outlineLvl w:val="0"/>
      </w:pPr>
      <w:bookmarkStart w:id="8" w:name="_Toc487120421"/>
      <w:bookmarkStart w:id="9" w:name="_Toc487718348"/>
      <w:r>
        <w:rPr>
          <w:rFonts w:hint="eastAsia"/>
        </w:rPr>
        <w:t>3.</w:t>
      </w:r>
      <w:r w:rsidR="005378A5">
        <w:rPr>
          <w:rFonts w:hint="eastAsia"/>
        </w:rPr>
        <w:t>操作竞赛</w:t>
      </w:r>
      <w:bookmarkEnd w:id="8"/>
      <w:bookmarkEnd w:id="9"/>
    </w:p>
    <w:p w:rsidR="005378A5" w:rsidRDefault="005378A5" w:rsidP="00627540">
      <w:pPr>
        <w:rPr>
          <w:rFonts w:ascii="仿宋" w:eastAsia="仿宋" w:hAnsi="仿宋"/>
          <w:sz w:val="30"/>
          <w:szCs w:val="30"/>
        </w:rPr>
      </w:pPr>
      <w:r w:rsidRPr="00BD358D">
        <w:rPr>
          <w:rFonts w:hint="eastAsia"/>
        </w:rPr>
        <w:t>操作竞赛考察参赛选手在水泥物理性能检测的实际操作能力，要求选手在规定时间内完成竞赛任务。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5378A5" w:rsidRDefault="005378A5" w:rsidP="00164786">
      <w:pPr>
        <w:pStyle w:val="a"/>
        <w:numPr>
          <w:ilvl w:val="0"/>
          <w:numId w:val="23"/>
        </w:numPr>
        <w:outlineLvl w:val="3"/>
      </w:pPr>
      <w:bookmarkStart w:id="10" w:name="_Toc487120422"/>
      <w:bookmarkStart w:id="11" w:name="_Toc487718349"/>
      <w:r>
        <w:rPr>
          <w:rFonts w:hint="eastAsia"/>
        </w:rPr>
        <w:t>竞赛时间</w:t>
      </w:r>
      <w:bookmarkEnd w:id="10"/>
      <w:bookmarkEnd w:id="11"/>
    </w:p>
    <w:p w:rsidR="005378A5" w:rsidRPr="005D5387" w:rsidRDefault="005378A5" w:rsidP="00164786">
      <w:pPr>
        <w:rPr>
          <w:rFonts w:ascii="仿宋" w:eastAsia="仿宋" w:hAnsi="仿宋"/>
          <w:sz w:val="30"/>
          <w:szCs w:val="30"/>
        </w:rPr>
      </w:pPr>
      <w:r w:rsidRPr="005D5387">
        <w:rPr>
          <w:rFonts w:hint="eastAsia"/>
        </w:rPr>
        <w:t>水泥物理性能检测</w:t>
      </w:r>
      <w:r w:rsidR="002551C7" w:rsidRPr="005D5387">
        <w:rPr>
          <w:rFonts w:hint="eastAsia"/>
        </w:rPr>
        <w:t>应在规定时间内</w:t>
      </w:r>
      <w:r w:rsidRPr="005D5387">
        <w:rPr>
          <w:rFonts w:hint="eastAsia"/>
        </w:rPr>
        <w:t>完成竞赛规定任务</w:t>
      </w:r>
      <w:r w:rsidR="009C01D0" w:rsidRPr="005D5387">
        <w:rPr>
          <w:rFonts w:hint="eastAsia"/>
        </w:rPr>
        <w:t>，</w:t>
      </w:r>
      <w:r w:rsidR="002551C7" w:rsidRPr="005D5387">
        <w:rPr>
          <w:rFonts w:hint="eastAsia"/>
        </w:rPr>
        <w:t>其中：</w:t>
      </w:r>
      <w:r w:rsidR="005D5387" w:rsidRPr="005D5387">
        <w:rPr>
          <w:rFonts w:hint="eastAsia"/>
        </w:rPr>
        <w:t>水泥密度检测</w:t>
      </w:r>
      <w:r w:rsidR="00420B3E">
        <w:rPr>
          <w:rFonts w:hint="eastAsia"/>
        </w:rPr>
        <w:t>60</w:t>
      </w:r>
      <w:r w:rsidR="005D5387" w:rsidRPr="005D5387">
        <w:rPr>
          <w:rFonts w:hint="eastAsia"/>
        </w:rPr>
        <w:t>分钟，比表面积检测</w:t>
      </w:r>
      <w:r w:rsidR="00420B3E">
        <w:rPr>
          <w:rFonts w:hint="eastAsia"/>
        </w:rPr>
        <w:t>30</w:t>
      </w:r>
      <w:r w:rsidR="005D5387" w:rsidRPr="005D5387">
        <w:rPr>
          <w:rFonts w:hint="eastAsia"/>
        </w:rPr>
        <w:t>分钟，标准稠度用水量检测</w:t>
      </w:r>
      <w:r w:rsidR="00420B3E">
        <w:rPr>
          <w:rFonts w:hint="eastAsia"/>
        </w:rPr>
        <w:t>40</w:t>
      </w:r>
      <w:r w:rsidR="005D5387" w:rsidRPr="005D5387">
        <w:rPr>
          <w:rFonts w:hint="eastAsia"/>
        </w:rPr>
        <w:t>分钟，胶砂强度检测</w:t>
      </w:r>
      <w:r w:rsidR="00F57489">
        <w:rPr>
          <w:rFonts w:hint="eastAsia"/>
        </w:rPr>
        <w:t>——</w:t>
      </w:r>
      <w:r w:rsidR="005D5387" w:rsidRPr="005D5387">
        <w:rPr>
          <w:rFonts w:hint="eastAsia"/>
        </w:rPr>
        <w:t>成型时间</w:t>
      </w:r>
      <w:r w:rsidR="00420B3E">
        <w:rPr>
          <w:rFonts w:hint="eastAsia"/>
        </w:rPr>
        <w:t>3</w:t>
      </w:r>
      <w:r w:rsidR="005D5387" w:rsidRPr="005D5387">
        <w:rPr>
          <w:rFonts w:hint="eastAsia"/>
        </w:rPr>
        <w:t>0</w:t>
      </w:r>
      <w:r w:rsidR="005D5387" w:rsidRPr="005D5387">
        <w:rPr>
          <w:rFonts w:hint="eastAsia"/>
        </w:rPr>
        <w:t>分钟，拆模与强度检测</w:t>
      </w:r>
      <w:r w:rsidR="00420B3E">
        <w:rPr>
          <w:rFonts w:hint="eastAsia"/>
        </w:rPr>
        <w:t>3</w:t>
      </w:r>
      <w:r w:rsidR="005D5387" w:rsidRPr="005D5387">
        <w:rPr>
          <w:rFonts w:hint="eastAsia"/>
        </w:rPr>
        <w:t>0</w:t>
      </w:r>
      <w:r w:rsidR="005D5387" w:rsidRPr="005D5387">
        <w:rPr>
          <w:rFonts w:hint="eastAsia"/>
        </w:rPr>
        <w:t>分钟</w:t>
      </w:r>
      <w:r w:rsidRPr="005D5387">
        <w:rPr>
          <w:rFonts w:hint="eastAsia"/>
        </w:rPr>
        <w:t>。</w:t>
      </w:r>
      <w:r w:rsidRPr="005D5387">
        <w:rPr>
          <w:rFonts w:ascii="仿宋" w:eastAsia="仿宋" w:hAnsi="仿宋"/>
          <w:sz w:val="30"/>
          <w:szCs w:val="30"/>
        </w:rPr>
        <w:t xml:space="preserve"> </w:t>
      </w:r>
    </w:p>
    <w:p w:rsidR="005378A5" w:rsidRDefault="005D5387" w:rsidP="00164786">
      <w:pPr>
        <w:pStyle w:val="a"/>
        <w:outlineLvl w:val="3"/>
      </w:pPr>
      <w:bookmarkStart w:id="12" w:name="_Toc487120423"/>
      <w:bookmarkStart w:id="13" w:name="_Toc487718350"/>
      <w:r>
        <w:rPr>
          <w:rFonts w:hint="eastAsia"/>
        </w:rPr>
        <w:t>操作竞赛内容及检测</w:t>
      </w:r>
      <w:r w:rsidR="005378A5">
        <w:rPr>
          <w:rFonts w:hint="eastAsia"/>
        </w:rPr>
        <w:t>方法</w:t>
      </w:r>
      <w:bookmarkEnd w:id="12"/>
      <w:bookmarkEnd w:id="13"/>
    </w:p>
    <w:tbl>
      <w:tblPr>
        <w:tblW w:w="9014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884"/>
        <w:gridCol w:w="3240"/>
        <w:gridCol w:w="3890"/>
      </w:tblGrid>
      <w:tr w:rsidR="005378A5" w:rsidRPr="003C42FC" w:rsidTr="00321B56">
        <w:trPr>
          <w:jc w:val="center"/>
        </w:trPr>
        <w:tc>
          <w:tcPr>
            <w:tcW w:w="188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通用硅酸盐水泥物理性能检测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8A5" w:rsidRPr="003C42FC" w:rsidRDefault="005378A5" w:rsidP="003C42FC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密度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按</w:t>
            </w:r>
            <w:r w:rsidRPr="003C42FC">
              <w:rPr>
                <w:sz w:val="21"/>
                <w:szCs w:val="21"/>
              </w:rPr>
              <w:t xml:space="preserve"> GB/T</w:t>
            </w:r>
            <w:r w:rsidRPr="003C42FC">
              <w:rPr>
                <w:rFonts w:hint="eastAsia"/>
                <w:sz w:val="21"/>
                <w:szCs w:val="21"/>
              </w:rPr>
              <w:t>208</w:t>
            </w:r>
            <w:r w:rsidRPr="003C42FC">
              <w:rPr>
                <w:sz w:val="21"/>
                <w:szCs w:val="21"/>
              </w:rPr>
              <w:t>-201</w:t>
            </w:r>
            <w:r w:rsidRPr="003C42FC">
              <w:rPr>
                <w:rFonts w:hint="eastAsia"/>
                <w:sz w:val="21"/>
                <w:szCs w:val="21"/>
              </w:rPr>
              <w:t>4</w:t>
            </w:r>
            <w:r w:rsidRPr="003C42FC">
              <w:rPr>
                <w:sz w:val="21"/>
                <w:szCs w:val="21"/>
              </w:rPr>
              <w:t xml:space="preserve"> </w:t>
            </w:r>
            <w:r w:rsidRPr="003C42FC">
              <w:rPr>
                <w:rFonts w:hint="eastAsia"/>
                <w:sz w:val="21"/>
                <w:szCs w:val="21"/>
              </w:rPr>
              <w:t>之“标准法”进行</w:t>
            </w:r>
          </w:p>
        </w:tc>
      </w:tr>
      <w:tr w:rsidR="005378A5" w:rsidRPr="003C42FC" w:rsidTr="00321B56">
        <w:trPr>
          <w:jc w:val="center"/>
        </w:trPr>
        <w:tc>
          <w:tcPr>
            <w:tcW w:w="1884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比表面积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GB/T8074-2008</w:t>
            </w:r>
          </w:p>
        </w:tc>
      </w:tr>
      <w:tr w:rsidR="005378A5" w:rsidRPr="003C42FC" w:rsidTr="00321B56">
        <w:trPr>
          <w:jc w:val="center"/>
        </w:trPr>
        <w:tc>
          <w:tcPr>
            <w:tcW w:w="1884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78A5" w:rsidRPr="003C42FC" w:rsidRDefault="005378A5" w:rsidP="003C42FC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胶砂强度（</w:t>
            </w:r>
            <w:r w:rsidRPr="003C42FC">
              <w:rPr>
                <w:sz w:val="21"/>
                <w:szCs w:val="21"/>
              </w:rPr>
              <w:t xml:space="preserve">1d </w:t>
            </w:r>
            <w:r w:rsidRPr="003C42FC">
              <w:rPr>
                <w:rFonts w:hint="eastAsia"/>
                <w:sz w:val="21"/>
                <w:szCs w:val="21"/>
              </w:rPr>
              <w:t>抗折、抗压强度）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GB/T17671-1999</w:t>
            </w:r>
          </w:p>
        </w:tc>
      </w:tr>
      <w:tr w:rsidR="005378A5" w:rsidRPr="003C42FC" w:rsidTr="00321B56">
        <w:trPr>
          <w:jc w:val="center"/>
        </w:trPr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378A5" w:rsidRPr="003C42FC" w:rsidRDefault="005378A5" w:rsidP="003C42FC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rFonts w:hint="eastAsia"/>
                <w:sz w:val="21"/>
                <w:szCs w:val="21"/>
              </w:rPr>
              <w:t>标准稠度用水量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GB/T1</w:t>
            </w:r>
            <w:r w:rsidRPr="003C42FC">
              <w:rPr>
                <w:rFonts w:hint="eastAsia"/>
                <w:sz w:val="21"/>
                <w:szCs w:val="21"/>
              </w:rPr>
              <w:t>346-2011</w:t>
            </w:r>
          </w:p>
        </w:tc>
      </w:tr>
    </w:tbl>
    <w:p w:rsidR="005378A5" w:rsidRDefault="005378A5" w:rsidP="00164786">
      <w:pPr>
        <w:pStyle w:val="a"/>
        <w:outlineLvl w:val="3"/>
      </w:pPr>
      <w:bookmarkStart w:id="14" w:name="_Toc487120424"/>
      <w:bookmarkStart w:id="15" w:name="_Toc487718351"/>
      <w:r>
        <w:rPr>
          <w:rFonts w:hint="eastAsia"/>
        </w:rPr>
        <w:t>赛场提供的设备和器材</w:t>
      </w:r>
      <w:bookmarkEnd w:id="14"/>
      <w:bookmarkEnd w:id="15"/>
      <w:r>
        <w:t xml:space="preserve"> </w:t>
      </w:r>
    </w:p>
    <w:p w:rsidR="005378A5" w:rsidRPr="00BD358D" w:rsidRDefault="0009457C" w:rsidP="00627540">
      <w:r>
        <w:rPr>
          <w:rFonts w:hint="eastAsia"/>
        </w:rPr>
        <w:t>水泥物理性能检测提供的设备、器材</w:t>
      </w:r>
      <w:r w:rsidR="005378A5" w:rsidRPr="00BD358D">
        <w:rPr>
          <w:rFonts w:hint="eastAsia"/>
        </w:rPr>
        <w:t>见下表</w:t>
      </w:r>
      <w:r>
        <w:rPr>
          <w:rFonts w:hint="eastAsia"/>
        </w:rPr>
        <w:t>。</w:t>
      </w:r>
    </w:p>
    <w:tbl>
      <w:tblPr>
        <w:tblW w:w="9014" w:type="dxa"/>
        <w:jc w:val="center"/>
        <w:tblLayout w:type="fixed"/>
        <w:tblCellMar>
          <w:top w:w="45" w:type="dxa"/>
          <w:left w:w="28" w:type="dxa"/>
          <w:bottom w:w="45" w:type="dxa"/>
          <w:right w:w="28" w:type="dxa"/>
        </w:tblCellMar>
        <w:tblLook w:val="0000"/>
      </w:tblPr>
      <w:tblGrid>
        <w:gridCol w:w="1007"/>
        <w:gridCol w:w="4462"/>
        <w:gridCol w:w="1877"/>
        <w:gridCol w:w="1668"/>
      </w:tblGrid>
      <w:tr w:rsidR="005378A5" w:rsidRPr="003C42FC" w:rsidTr="00A47B74">
        <w:trPr>
          <w:trHeight w:hRule="exact" w:val="289"/>
          <w:tblHeader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仪器、设备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型号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材料</w:t>
            </w: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勃氏透气仪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/>
                <w:sz w:val="21"/>
                <w:szCs w:val="21"/>
              </w:rPr>
              <w:t xml:space="preserve">DBT-127 </w:t>
            </w:r>
            <w:r w:rsidRPr="0009457C">
              <w:rPr>
                <w:rFonts w:ascii="宋体" w:hAnsi="宋体" w:hint="eastAsia"/>
                <w:sz w:val="21"/>
                <w:szCs w:val="21"/>
              </w:rPr>
              <w:t>型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水泥</w:t>
            </w: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鼓风干燥箱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/>
                <w:sz w:val="21"/>
                <w:szCs w:val="21"/>
              </w:rPr>
              <w:t>101-1A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432D6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标准砂</w:t>
            </w: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干燥器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机油</w:t>
            </w: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432D6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维卡仪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蒸馏水</w:t>
            </w: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水泥净浆搅拌机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/>
                <w:sz w:val="21"/>
                <w:szCs w:val="21"/>
              </w:rPr>
              <w:t>NJ-160A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黄油</w:t>
            </w: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7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水泥胶砂搅拌机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/>
                <w:sz w:val="21"/>
                <w:szCs w:val="21"/>
              </w:rPr>
              <w:t>JJ-5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09457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09457C">
              <w:rPr>
                <w:rFonts w:ascii="宋体" w:hAnsi="宋体" w:hint="eastAsia"/>
                <w:sz w:val="21"/>
                <w:szCs w:val="21"/>
              </w:rPr>
              <w:t>无水煤油</w:t>
            </w: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lastRenderedPageBreak/>
              <w:t>8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水泥胶砂三联试模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9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水泥电动抗折试验机、抗压试验机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恒温恒湿养护箱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 w:cs="微软雅黑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HBY-60B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恒温水槽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12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胶砂振实台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 xml:space="preserve">ZS-15 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型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秒表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14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电子天平（2</w:t>
            </w:r>
            <w:r w:rsidRPr="003C42FC">
              <w:rPr>
                <w:rFonts w:ascii="宋体" w:hAnsi="宋体"/>
                <w:sz w:val="21"/>
                <w:szCs w:val="21"/>
              </w:rPr>
              <w:t>kg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，</w:t>
            </w:r>
            <w:r w:rsidRPr="003C42FC">
              <w:rPr>
                <w:rFonts w:ascii="宋体" w:hAnsi="宋体"/>
                <w:sz w:val="21"/>
                <w:szCs w:val="21"/>
              </w:rPr>
              <w:t>0.1g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15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电子天平（</w:t>
            </w:r>
            <w:r w:rsidRPr="003C42FC">
              <w:rPr>
                <w:rFonts w:ascii="宋体" w:hAnsi="宋体"/>
                <w:sz w:val="21"/>
                <w:szCs w:val="21"/>
              </w:rPr>
              <w:t>1kg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，</w:t>
            </w:r>
            <w:r w:rsidRPr="003C42FC">
              <w:rPr>
                <w:rFonts w:ascii="宋体" w:hAnsi="宋体"/>
                <w:sz w:val="21"/>
                <w:szCs w:val="21"/>
              </w:rPr>
              <w:t>0.01g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5378A5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16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E11D80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分析天平（</w:t>
            </w:r>
            <w:r w:rsidRPr="00E11D80">
              <w:rPr>
                <w:rFonts w:ascii="宋体" w:hAnsi="宋体"/>
                <w:sz w:val="21"/>
                <w:szCs w:val="21"/>
              </w:rPr>
              <w:t>100g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，</w:t>
            </w:r>
            <w:r w:rsidRPr="00E11D80">
              <w:rPr>
                <w:rFonts w:ascii="宋体" w:hAnsi="宋体"/>
                <w:sz w:val="21"/>
                <w:szCs w:val="21"/>
              </w:rPr>
              <w:t>0.001g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78A5" w:rsidRPr="003C42FC" w:rsidRDefault="005378A5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17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加水器（</w:t>
            </w:r>
            <w:r w:rsidRPr="00E11D80">
              <w:rPr>
                <w:rFonts w:ascii="宋体" w:hAnsi="宋体"/>
                <w:sz w:val="21"/>
                <w:szCs w:val="21"/>
              </w:rPr>
              <w:t>225mL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18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加水器（</w:t>
            </w:r>
            <w:r w:rsidRPr="00E11D80">
              <w:rPr>
                <w:rFonts w:ascii="宋体" w:hAnsi="宋体"/>
                <w:sz w:val="21"/>
                <w:szCs w:val="21"/>
              </w:rPr>
              <w:t>17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0</w:t>
            </w:r>
            <w:r w:rsidRPr="00E11D80">
              <w:rPr>
                <w:rFonts w:ascii="宋体" w:hAnsi="宋体"/>
                <w:sz w:val="21"/>
                <w:szCs w:val="21"/>
              </w:rPr>
              <w:t>mL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19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烧杯（</w:t>
            </w:r>
            <w:r w:rsidRPr="00E11D80">
              <w:rPr>
                <w:rFonts w:ascii="宋体" w:hAnsi="宋体"/>
                <w:sz w:val="21"/>
                <w:szCs w:val="21"/>
              </w:rPr>
              <w:t>400mL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20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 xml:space="preserve">李氏瓶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21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播料器（大、小）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22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定性滤纸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23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称量纸（</w:t>
            </w:r>
            <w:r w:rsidRPr="00E11D80">
              <w:rPr>
                <w:rFonts w:ascii="宋体" w:hAnsi="宋体"/>
                <w:sz w:val="21"/>
                <w:szCs w:val="21"/>
              </w:rPr>
              <w:t>12cm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×</w:t>
            </w:r>
            <w:r w:rsidRPr="00E11D80">
              <w:rPr>
                <w:rFonts w:ascii="宋体" w:hAnsi="宋体"/>
                <w:sz w:val="21"/>
                <w:szCs w:val="21"/>
              </w:rPr>
              <w:t>12cm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、</w:t>
            </w:r>
            <w:r w:rsidRPr="00E11D80">
              <w:rPr>
                <w:rFonts w:ascii="宋体" w:hAnsi="宋体"/>
                <w:sz w:val="21"/>
                <w:szCs w:val="21"/>
              </w:rPr>
              <w:t>6cm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×</w:t>
            </w:r>
            <w:r w:rsidRPr="00E11D80">
              <w:rPr>
                <w:rFonts w:ascii="宋体" w:hAnsi="宋体"/>
                <w:sz w:val="21"/>
                <w:szCs w:val="21"/>
              </w:rPr>
              <w:t>6cm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24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直边刀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25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胶砂成型刮平尺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26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温湿度表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27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量筒（5ml）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D80" w:rsidRPr="003C42FC" w:rsidTr="00A47B74">
        <w:trPr>
          <w:trHeight w:hRule="exact" w:val="289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3C42FC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28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E11D80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量筒（10ml）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D80" w:rsidRPr="003C42FC" w:rsidRDefault="00E11D80" w:rsidP="00F4773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586AF5" w:rsidRDefault="00586AF5" w:rsidP="009B7FDD">
      <w:pPr>
        <w:pStyle w:val="a"/>
        <w:ind w:leftChars="202" w:left="566" w:firstLine="426"/>
        <w:outlineLvl w:val="3"/>
      </w:pPr>
      <w:bookmarkStart w:id="16" w:name="_Toc487718352"/>
      <w:bookmarkStart w:id="17" w:name="_Toc487120425"/>
      <w:r>
        <w:rPr>
          <w:rFonts w:hint="eastAsia"/>
        </w:rPr>
        <w:t>考核方法及权重</w:t>
      </w:r>
      <w:bookmarkEnd w:id="16"/>
      <w:r>
        <w:t xml:space="preserve"> </w:t>
      </w:r>
    </w:p>
    <w:p w:rsidR="00586AF5" w:rsidRPr="00BD358D" w:rsidRDefault="00586AF5" w:rsidP="00586AF5">
      <w:r w:rsidRPr="009B7FDD">
        <w:rPr>
          <w:rFonts w:ascii="宋体" w:hAnsi="宋体" w:hint="eastAsia"/>
          <w:color w:val="000000"/>
          <w:szCs w:val="28"/>
        </w:rPr>
        <w:t>水泥物理性能检测操作竞赛采用现场实操，现场评分（结果准确性的评</w:t>
      </w:r>
      <w:r w:rsidRPr="00BD358D">
        <w:rPr>
          <w:rFonts w:hint="eastAsia"/>
        </w:rPr>
        <w:t>分除外）。选手在规定时间内完成</w:t>
      </w:r>
      <w:r w:rsidRPr="00E11D80">
        <w:rPr>
          <w:rFonts w:hint="eastAsia"/>
        </w:rPr>
        <w:t>水泥物理性能检测操作</w:t>
      </w:r>
      <w:r w:rsidRPr="00BD358D">
        <w:rPr>
          <w:rFonts w:hint="eastAsia"/>
        </w:rPr>
        <w:t>，并填报竞赛操作报告单交评委。</w:t>
      </w:r>
      <w:r w:rsidRPr="00BD358D">
        <w:t xml:space="preserve"> </w:t>
      </w:r>
    </w:p>
    <w:p w:rsidR="00586AF5" w:rsidRPr="00BD358D" w:rsidRDefault="00586AF5" w:rsidP="00586AF5">
      <w:r w:rsidRPr="00BD358D">
        <w:rPr>
          <w:rFonts w:hint="eastAsia"/>
        </w:rPr>
        <w:t>操作成绩由操作准确性（操作的规范性、步骤的正确性、操作的安全性）和结果准确性两部分组成，各部分满分分别为</w:t>
      </w:r>
      <w:r>
        <w:rPr>
          <w:rFonts w:hint="eastAsia"/>
        </w:rPr>
        <w:t>水泥比表面积测定</w:t>
      </w:r>
      <w:r>
        <w:rPr>
          <w:rFonts w:hint="eastAsia"/>
        </w:rPr>
        <w:t>22</w:t>
      </w:r>
      <w:r>
        <w:rPr>
          <w:rFonts w:hint="eastAsia"/>
        </w:rPr>
        <w:t>分，水泥标准稠度用水量测定</w:t>
      </w:r>
      <w:r>
        <w:rPr>
          <w:rFonts w:hint="eastAsia"/>
        </w:rPr>
        <w:t>26</w:t>
      </w:r>
      <w:r w:rsidRPr="00BD358D">
        <w:rPr>
          <w:rFonts w:hint="eastAsia"/>
        </w:rPr>
        <w:t>分</w:t>
      </w:r>
      <w:r>
        <w:rPr>
          <w:rFonts w:hint="eastAsia"/>
        </w:rPr>
        <w:t>，水泥密度测定</w:t>
      </w:r>
      <w:r>
        <w:rPr>
          <w:rFonts w:hint="eastAsia"/>
        </w:rPr>
        <w:t>20</w:t>
      </w:r>
      <w:r>
        <w:rPr>
          <w:rFonts w:hint="eastAsia"/>
        </w:rPr>
        <w:t>分，水泥胶砂测定</w:t>
      </w:r>
      <w:r>
        <w:rPr>
          <w:rFonts w:hint="eastAsia"/>
        </w:rPr>
        <w:t>32</w:t>
      </w:r>
      <w:r>
        <w:rPr>
          <w:rFonts w:hint="eastAsia"/>
        </w:rPr>
        <w:t>分</w:t>
      </w:r>
      <w:r w:rsidRPr="00BD358D">
        <w:rPr>
          <w:rFonts w:hint="eastAsia"/>
        </w:rPr>
        <w:t>。</w:t>
      </w:r>
      <w:r w:rsidRPr="00BD358D">
        <w:t xml:space="preserve"> </w:t>
      </w:r>
    </w:p>
    <w:p w:rsidR="00586AF5" w:rsidRDefault="00586AF5" w:rsidP="00586AF5">
      <w:r w:rsidRPr="00BD358D">
        <w:rPr>
          <w:rFonts w:hint="eastAsia"/>
        </w:rPr>
        <w:t>操作成绩</w:t>
      </w:r>
      <w:r w:rsidRPr="00BD358D">
        <w:t>=</w:t>
      </w:r>
      <w:r w:rsidR="00E65DB4">
        <w:rPr>
          <w:rFonts w:hint="eastAsia"/>
        </w:rPr>
        <w:t>操作规范性</w:t>
      </w:r>
      <w:r w:rsidR="00E65DB4">
        <w:rPr>
          <w:rFonts w:hint="eastAsia"/>
        </w:rPr>
        <w:t>5</w:t>
      </w:r>
      <w:r w:rsidRPr="00BD358D">
        <w:t xml:space="preserve">0% + </w:t>
      </w:r>
      <w:r w:rsidRPr="00BD358D">
        <w:rPr>
          <w:rFonts w:hint="eastAsia"/>
        </w:rPr>
        <w:t>结果准确性×</w:t>
      </w:r>
      <w:r w:rsidRPr="00BD358D">
        <w:t>50%</w:t>
      </w:r>
    </w:p>
    <w:p w:rsidR="005378A5" w:rsidRDefault="005378A5" w:rsidP="009B7FDD">
      <w:pPr>
        <w:pStyle w:val="a"/>
        <w:ind w:leftChars="202" w:left="566" w:firstLine="426"/>
        <w:outlineLvl w:val="3"/>
      </w:pPr>
      <w:bookmarkStart w:id="18" w:name="_Toc487718353"/>
      <w:r>
        <w:rPr>
          <w:rFonts w:hint="eastAsia"/>
        </w:rPr>
        <w:t>评分标准</w:t>
      </w:r>
      <w:bookmarkEnd w:id="17"/>
      <w:bookmarkEnd w:id="18"/>
    </w:p>
    <w:p w:rsidR="005378A5" w:rsidRPr="00472868" w:rsidRDefault="005378A5" w:rsidP="009E0323">
      <w:pPr>
        <w:pStyle w:val="a3"/>
        <w:numPr>
          <w:ilvl w:val="0"/>
          <w:numId w:val="30"/>
        </w:numPr>
      </w:pPr>
      <w:bookmarkStart w:id="19" w:name="_Toc487718354"/>
      <w:r w:rsidRPr="00472868">
        <w:rPr>
          <w:rFonts w:hint="eastAsia"/>
        </w:rPr>
        <w:t>水泥物理性能检测操作</w:t>
      </w:r>
      <w:r w:rsidR="00E65DB4">
        <w:rPr>
          <w:rFonts w:hint="eastAsia"/>
        </w:rPr>
        <w:t>规范</w:t>
      </w:r>
      <w:r w:rsidRPr="00472868">
        <w:rPr>
          <w:rFonts w:hint="eastAsia"/>
        </w:rPr>
        <w:t>性评分标准</w:t>
      </w:r>
      <w:bookmarkEnd w:id="19"/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347"/>
        <w:gridCol w:w="708"/>
        <w:gridCol w:w="4262"/>
        <w:gridCol w:w="2815"/>
      </w:tblGrid>
      <w:tr w:rsidR="005378A5" w:rsidRPr="003C42FC" w:rsidTr="004F348A">
        <w:trPr>
          <w:jc w:val="center"/>
        </w:trPr>
        <w:tc>
          <w:tcPr>
            <w:tcW w:w="91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水泥比表面积测定（满分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2分）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考核内容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配分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评分标准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扣分说明</w:t>
            </w:r>
          </w:p>
        </w:tc>
      </w:tr>
      <w:tr w:rsidR="005378A5" w:rsidRPr="003C42FC" w:rsidTr="00366648">
        <w:trPr>
          <w:trHeight w:val="875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lastRenderedPageBreak/>
              <w:t>1.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漏气检查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仪器检查（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检查气密性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3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）仪器的操作顺序（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缺少一个评分项扣该项分值，操作不规范扣</w:t>
            </w:r>
            <w:r w:rsidRPr="003C42FC">
              <w:rPr>
                <w:rFonts w:ascii="宋体" w:hAnsi="宋体"/>
                <w:sz w:val="21"/>
                <w:szCs w:val="21"/>
              </w:rPr>
              <w:t>0.5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分～该项分值，扣完为止，不记负分。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称样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）试样量计算公式（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）试样量计算结果（2分）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）分析天平称量（2分）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3.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装料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）穿孔板、圆筒的处理（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）穿孔板、滤纸放入圆筒（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）水泥试样装入圆筒（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4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）无料撒漏</w:t>
            </w:r>
            <w:r w:rsidRPr="003C42FC">
              <w:rPr>
                <w:rFonts w:ascii="宋体" w:hAnsi="宋体"/>
                <w:sz w:val="21"/>
                <w:szCs w:val="21"/>
              </w:rPr>
              <w:t>(1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</w:t>
            </w:r>
            <w:r w:rsidRPr="003C42FC">
              <w:rPr>
                <w:rFonts w:ascii="宋体" w:hAnsi="宋体"/>
                <w:sz w:val="21"/>
                <w:szCs w:val="21"/>
              </w:rPr>
              <w:t>)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5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）试样层表面平整、放入滤纸（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6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）捣实试样层（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4.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测试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）抽真空</w:t>
            </w:r>
            <w:r w:rsidRPr="003C42FC">
              <w:rPr>
                <w:rFonts w:ascii="宋体" w:hAnsi="宋体"/>
                <w:sz w:val="21"/>
                <w:szCs w:val="21"/>
              </w:rPr>
              <w:t>(2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</w:t>
            </w:r>
            <w:r w:rsidRPr="003C42FC">
              <w:rPr>
                <w:rFonts w:ascii="宋体" w:hAnsi="宋体"/>
                <w:sz w:val="21"/>
                <w:szCs w:val="21"/>
              </w:rPr>
              <w:t>)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）据液面下降记时读数</w:t>
            </w:r>
            <w:r w:rsidRPr="003C42FC">
              <w:rPr>
                <w:rFonts w:ascii="宋体" w:hAnsi="宋体"/>
                <w:sz w:val="21"/>
                <w:szCs w:val="21"/>
              </w:rPr>
              <w:t>(1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</w:t>
            </w:r>
            <w:r w:rsidRPr="003C42FC">
              <w:rPr>
                <w:rFonts w:ascii="宋体" w:hAnsi="宋体"/>
                <w:sz w:val="21"/>
                <w:szCs w:val="21"/>
              </w:rPr>
              <w:t>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5.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试验结束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）数据记录（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）数据处理（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）操作完仪器的处理（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4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）操作台整洁，未发生任何事故（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4F348A">
        <w:trPr>
          <w:jc w:val="center"/>
        </w:trPr>
        <w:tc>
          <w:tcPr>
            <w:tcW w:w="91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水泥标准稠度用水量测定（满分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6分）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考核内容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配分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评分标准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扣分说明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试验前准备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）检查维卡仪（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）维卡仪调零（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）试模和玻璃底板的处理（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4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）检查搅拌机（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缺少一个评分项扣该项分值，操作不规范扣</w:t>
            </w:r>
            <w:r w:rsidRPr="003C42FC">
              <w:rPr>
                <w:rFonts w:ascii="宋体" w:hAnsi="宋体"/>
                <w:sz w:val="21"/>
                <w:szCs w:val="21"/>
              </w:rPr>
              <w:t>0.5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分～该项分值，扣完为止，不记负分。多次重复找水，相同的扣分点不再重复扣分。</w:t>
            </w:r>
          </w:p>
        </w:tc>
      </w:tr>
      <w:tr w:rsidR="005378A5" w:rsidRPr="003C42FC" w:rsidTr="00366648">
        <w:trPr>
          <w:trHeight w:val="1635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水泥净浆的拌制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）称样规范、无撒漏（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）设备的润湿，按顺序加入水、水泥，水泥加入时间正确、无撒漏（4分）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）搅拌锅的固定（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4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）搅拌机的操作（2分）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5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）停拌间隙的操作（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．标准稠度用水量测定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）水泥净浆试体成型正确操作（一次装模、拍打次数、刮平方法）（</w:t>
            </w: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）玻璃板和试模在维卡仪上的放置（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）维卡仪的操作并读数（2分）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4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）整个操作过程时间的控制（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5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）标准稠度用水量的确定（2分）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4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．试验结束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）数据记录及处理（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）仪器处理（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F348A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）操作台面处理，无任何事故（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4F348A">
        <w:trPr>
          <w:jc w:val="center"/>
        </w:trPr>
        <w:tc>
          <w:tcPr>
            <w:tcW w:w="91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水泥密度测定（满分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0分）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考核内容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配分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评分标准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扣分说明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试验前准备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 w:cs="微软雅黑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）检查李氏瓶（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 水泥过筛 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lastRenderedPageBreak/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 称量水泥（1分）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lastRenderedPageBreak/>
              <w:t>缺少一个评分项扣该项分值，操作不规范扣</w:t>
            </w:r>
            <w:r w:rsidRPr="003C42FC">
              <w:rPr>
                <w:rFonts w:ascii="宋体" w:hAnsi="宋体"/>
                <w:sz w:val="21"/>
                <w:szCs w:val="21"/>
              </w:rPr>
              <w:t>0.5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分～该项分</w:t>
            </w:r>
            <w:r w:rsidRPr="003C42FC">
              <w:rPr>
                <w:rFonts w:ascii="宋体" w:hAnsi="宋体" w:hint="eastAsia"/>
                <w:sz w:val="21"/>
                <w:szCs w:val="21"/>
              </w:rPr>
              <w:lastRenderedPageBreak/>
              <w:t>值，扣完为止，不记负分。</w:t>
            </w:r>
          </w:p>
        </w:tc>
      </w:tr>
      <w:tr w:rsidR="005378A5" w:rsidRPr="003C42FC" w:rsidTr="00366648">
        <w:trPr>
          <w:trHeight w:val="1739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lastRenderedPageBreak/>
              <w:t>2.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操作步骤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E11D80" w:rsidRDefault="00E11D80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E11D80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）煤油装入比重瓶、恒温、读数（</w:t>
            </w:r>
            <w:r w:rsidRPr="00E11D80">
              <w:rPr>
                <w:rFonts w:ascii="宋体" w:hAnsi="宋体"/>
                <w:sz w:val="21"/>
                <w:szCs w:val="21"/>
              </w:rPr>
              <w:t>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2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）用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滤纸瓶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将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壁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擦洗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干净（2分）</w:t>
            </w:r>
          </w:p>
          <w:p w:rsidR="005378A5" w:rsidRPr="00E11D80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（3）装水泥的方法正确（2分）</w:t>
            </w:r>
          </w:p>
          <w:p w:rsidR="005378A5" w:rsidRPr="00E11D80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（4）无料撒漏</w:t>
            </w:r>
            <w:r w:rsidRPr="00E11D80">
              <w:rPr>
                <w:rFonts w:ascii="宋体" w:hAnsi="宋体"/>
                <w:sz w:val="21"/>
                <w:szCs w:val="21"/>
              </w:rPr>
              <w:t>(</w:t>
            </w:r>
            <w:r w:rsidR="00E11D80" w:rsidRPr="00E11D80">
              <w:rPr>
                <w:rFonts w:ascii="宋体" w:hAnsi="宋体" w:hint="eastAsia"/>
                <w:sz w:val="21"/>
                <w:szCs w:val="21"/>
              </w:rPr>
              <w:t>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</w:t>
            </w:r>
            <w:r w:rsidRPr="00E11D80">
              <w:rPr>
                <w:rFonts w:ascii="宋体" w:hAnsi="宋体"/>
                <w:sz w:val="21"/>
                <w:szCs w:val="21"/>
              </w:rPr>
              <w:t>)</w:t>
            </w:r>
          </w:p>
          <w:p w:rsidR="005378A5" w:rsidRPr="00E11D80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5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）气泡排除完全（</w:t>
            </w:r>
            <w:r w:rsidR="00E11D80" w:rsidRPr="00E11D80">
              <w:rPr>
                <w:rFonts w:ascii="宋体" w:hAnsi="宋体" w:hint="eastAsia"/>
                <w:sz w:val="21"/>
                <w:szCs w:val="21"/>
              </w:rPr>
              <w:t>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（6）第二次液面读数正确（1分）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．结果确定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E11D80" w:rsidRDefault="00E11D80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E11D80" w:rsidRDefault="005378A5" w:rsidP="00E11D80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结果计算正确，允许误差正负2%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="00E11D80" w:rsidRPr="00E11D80">
              <w:rPr>
                <w:rFonts w:ascii="宋体" w:hAnsi="宋体" w:hint="eastAsia"/>
                <w:sz w:val="21"/>
                <w:szCs w:val="21"/>
              </w:rPr>
              <w:t>3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4</w:t>
            </w:r>
            <w:r w:rsidRPr="003C42FC">
              <w:rPr>
                <w:rFonts w:ascii="宋体" w:hAnsi="宋体"/>
                <w:sz w:val="21"/>
                <w:szCs w:val="21"/>
              </w:rPr>
              <w:t>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安全文明操作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）清洗仪器（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）操作台整洁（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472868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）未发生安全事故（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4F348A">
        <w:trPr>
          <w:jc w:val="center"/>
        </w:trPr>
        <w:tc>
          <w:tcPr>
            <w:tcW w:w="91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8A5" w:rsidRPr="00E11D80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水泥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胶砂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强度测定（满分</w:t>
            </w:r>
            <w:r w:rsidRPr="00E11D80">
              <w:rPr>
                <w:rFonts w:ascii="宋体" w:hAnsi="宋体"/>
                <w:sz w:val="21"/>
                <w:szCs w:val="21"/>
              </w:rPr>
              <w:t>32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考核内容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配分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E11D80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评分标准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color w:val="C00000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扣分说明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试验前准备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）试模的处理及装模（</w:t>
            </w:r>
            <w:r w:rsidRPr="00E11D80">
              <w:rPr>
                <w:rFonts w:ascii="宋体" w:hAnsi="宋体"/>
                <w:sz w:val="21"/>
                <w:szCs w:val="21"/>
              </w:rPr>
              <w:t>3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）检查胶砂搅拌机和振实台（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3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）试模摆放（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4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）试模固定（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缺少一个评分项扣该项分值，操作不规范扣</w:t>
            </w:r>
            <w:r w:rsidRPr="003C42FC">
              <w:rPr>
                <w:rFonts w:ascii="宋体" w:hAnsi="宋体"/>
                <w:sz w:val="21"/>
                <w:szCs w:val="21"/>
              </w:rPr>
              <w:t>0.5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分～该项分值，扣完为止，不记负分。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2.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胶砂搅拌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）称样（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）润湿设备，按顺序加入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标准砂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、水、水泥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，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无撒漏（</w:t>
            </w:r>
            <w:r w:rsidRPr="00E11D80">
              <w:rPr>
                <w:rFonts w:ascii="宋体" w:hAnsi="宋体"/>
                <w:sz w:val="21"/>
                <w:szCs w:val="21"/>
              </w:rPr>
              <w:t>3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3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）搅拌机的操作（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4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）停拌间隙的操作（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3.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试件制备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）胶砂第一次装模及振实（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2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）胶砂第二次装模及振实（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3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）试模刮平（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4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）试模表面抹平（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3C42FC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（</w:t>
            </w:r>
            <w:r w:rsidRPr="003C42FC">
              <w:rPr>
                <w:rFonts w:ascii="宋体" w:hAnsi="宋体"/>
                <w:sz w:val="21"/>
                <w:szCs w:val="21"/>
              </w:rPr>
              <w:t>5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）试模周围处理（</w:t>
            </w:r>
            <w:r w:rsidRPr="003C42FC">
              <w:rPr>
                <w:rFonts w:ascii="宋体" w:hAnsi="宋体"/>
                <w:sz w:val="21"/>
                <w:szCs w:val="21"/>
              </w:rPr>
              <w:t>1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4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．试件养护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）试件标记及养护（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）清洁所有用具（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3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）脱模、养护操作（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  <w:tr w:rsidR="005378A5" w:rsidRPr="003C42FC" w:rsidTr="00366648">
        <w:trPr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5.</w:t>
            </w:r>
            <w:r w:rsidRPr="003C42FC">
              <w:rPr>
                <w:rFonts w:ascii="宋体" w:hAnsi="宋体" w:hint="eastAsia"/>
                <w:sz w:val="21"/>
                <w:szCs w:val="21"/>
              </w:rPr>
              <w:t>强度试验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/>
                <w:sz w:val="21"/>
                <w:szCs w:val="21"/>
              </w:rPr>
              <w:t>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抗折：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）试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件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取出及表面处理（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）抗折试验机和压力试验机系统检查（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3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）抗折试验机调零，抗折试验试体放置（</w:t>
            </w:r>
            <w:r w:rsidRPr="00E11D80">
              <w:rPr>
                <w:rFonts w:ascii="宋体" w:hAnsi="宋体"/>
                <w:sz w:val="21"/>
                <w:szCs w:val="21"/>
              </w:rPr>
              <w:t>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4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）抗折试验机的操作（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5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）读数、记录及数据处理（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6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）完成剩余试块测试（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抗压：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7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）抗压试</w:t>
            </w:r>
            <w:r w:rsidR="00472868" w:rsidRPr="00E11D80">
              <w:rPr>
                <w:rFonts w:ascii="宋体" w:hAnsi="宋体" w:hint="eastAsia"/>
                <w:sz w:val="21"/>
                <w:szCs w:val="21"/>
              </w:rPr>
              <w:t>件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的放置（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8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）抗压试验机操作（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9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）清扫夹具，重复试验（</w:t>
            </w:r>
            <w:r w:rsidRPr="00E11D80">
              <w:rPr>
                <w:rFonts w:ascii="宋体" w:hAnsi="宋体"/>
                <w:sz w:val="21"/>
                <w:szCs w:val="21"/>
              </w:rPr>
              <w:t>1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  <w:p w:rsidR="005378A5" w:rsidRPr="00E11D80" w:rsidRDefault="005378A5" w:rsidP="00FE20F5">
            <w:pPr>
              <w:spacing w:line="26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E11D80">
              <w:rPr>
                <w:rFonts w:ascii="宋体" w:hAnsi="宋体" w:hint="eastAsia"/>
                <w:sz w:val="21"/>
                <w:szCs w:val="21"/>
              </w:rPr>
              <w:t>（</w:t>
            </w:r>
            <w:r w:rsidRPr="00E11D80">
              <w:rPr>
                <w:rFonts w:ascii="宋体" w:hAnsi="宋体"/>
                <w:sz w:val="21"/>
                <w:szCs w:val="21"/>
              </w:rPr>
              <w:t>10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）数据记录、处理，操作台整理。（</w:t>
            </w:r>
            <w:r w:rsidRPr="00E11D80">
              <w:rPr>
                <w:rFonts w:ascii="宋体" w:hAnsi="宋体"/>
                <w:sz w:val="21"/>
                <w:szCs w:val="21"/>
              </w:rPr>
              <w:t>2</w:t>
            </w:r>
            <w:r w:rsidRPr="00E11D80">
              <w:rPr>
                <w:rFonts w:ascii="宋体" w:hAnsi="宋体" w:hint="eastAsia"/>
                <w:sz w:val="21"/>
                <w:szCs w:val="21"/>
              </w:rPr>
              <w:t>分）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8A5" w:rsidRPr="003C42FC" w:rsidRDefault="005378A5" w:rsidP="00FE20F5">
            <w:pPr>
              <w:spacing w:line="26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C42FC">
              <w:rPr>
                <w:rFonts w:ascii="宋体" w:hAnsi="宋体" w:hint="eastAsia"/>
                <w:sz w:val="21"/>
                <w:szCs w:val="21"/>
              </w:rPr>
              <w:t>同上</w:t>
            </w:r>
          </w:p>
        </w:tc>
      </w:tr>
    </w:tbl>
    <w:p w:rsidR="005D5387" w:rsidRDefault="005D5387" w:rsidP="009E0323">
      <w:pPr>
        <w:pStyle w:val="a3"/>
      </w:pPr>
      <w:bookmarkStart w:id="20" w:name="_Toc487718355"/>
      <w:r w:rsidRPr="002750AE">
        <w:rPr>
          <w:rFonts w:hint="eastAsia"/>
        </w:rPr>
        <w:t>操作结果准确性评分标准</w:t>
      </w:r>
      <w:bookmarkEnd w:id="20"/>
    </w:p>
    <w:p w:rsidR="004F348A" w:rsidRDefault="004F348A" w:rsidP="00EE3291">
      <w:pPr>
        <w:pStyle w:val="a"/>
        <w:numPr>
          <w:ilvl w:val="0"/>
          <w:numId w:val="0"/>
        </w:numPr>
        <w:ind w:firstLineChars="200" w:firstLine="560"/>
        <w:outlineLvl w:val="9"/>
      </w:pPr>
      <w:bookmarkStart w:id="21" w:name="_Toc487717258"/>
      <w:bookmarkStart w:id="22" w:name="_Toc487718356"/>
      <w:r>
        <w:rPr>
          <w:rFonts w:hint="eastAsia"/>
        </w:rPr>
        <w:lastRenderedPageBreak/>
        <w:t>“</w:t>
      </w:r>
      <w:r w:rsidRPr="00BD358D">
        <w:rPr>
          <w:rFonts w:hint="eastAsia"/>
        </w:rPr>
        <w:t>水泥物理性能检测”技能竞赛项目</w:t>
      </w:r>
      <w:r w:rsidRPr="002750AE">
        <w:rPr>
          <w:rFonts w:hint="eastAsia"/>
        </w:rPr>
        <w:t>操作结果准确性</w:t>
      </w:r>
      <w:r w:rsidRPr="00BD358D">
        <w:rPr>
          <w:rFonts w:hint="eastAsia"/>
        </w:rPr>
        <w:t>评分标准</w:t>
      </w:r>
      <w:bookmarkEnd w:id="21"/>
      <w:bookmarkEnd w:id="22"/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2595"/>
        <w:gridCol w:w="1233"/>
        <w:gridCol w:w="898"/>
        <w:gridCol w:w="1696"/>
        <w:gridCol w:w="1922"/>
        <w:gridCol w:w="1102"/>
      </w:tblGrid>
      <w:tr w:rsidR="004F348A" w:rsidRPr="003C42FC" w:rsidTr="00D82CA4">
        <w:trPr>
          <w:trHeight w:val="256"/>
          <w:jc w:val="center"/>
        </w:trPr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项目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允许误差</w:t>
            </w:r>
          </w:p>
        </w:tc>
        <w:tc>
          <w:tcPr>
            <w:tcW w:w="5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分析、检验结果评分</w:t>
            </w:r>
          </w:p>
        </w:tc>
      </w:tr>
      <w:tr w:rsidR="004F348A" w:rsidRPr="003C42FC" w:rsidTr="00D82CA4">
        <w:trPr>
          <w:trHeight w:val="1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≤</w:t>
            </w:r>
            <w:r w:rsidRPr="003C42FC">
              <w:rPr>
                <w:sz w:val="21"/>
                <w:szCs w:val="21"/>
              </w:rPr>
              <w:t>允许误差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&gt;</w:t>
            </w:r>
            <w:r w:rsidRPr="003C42FC">
              <w:rPr>
                <w:sz w:val="21"/>
                <w:szCs w:val="21"/>
              </w:rPr>
              <w:t>允许误差</w:t>
            </w:r>
          </w:p>
          <w:p w:rsidR="004F348A" w:rsidRPr="003C42FC" w:rsidRDefault="004F348A" w:rsidP="00BD0652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≤2╳</w:t>
            </w:r>
            <w:r w:rsidRPr="003C42FC">
              <w:rPr>
                <w:sz w:val="21"/>
                <w:szCs w:val="21"/>
              </w:rPr>
              <w:t>允许误差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&gt;2╳</w:t>
            </w:r>
            <w:r w:rsidRPr="003C42FC">
              <w:rPr>
                <w:sz w:val="21"/>
                <w:szCs w:val="21"/>
              </w:rPr>
              <w:t>允许误差</w:t>
            </w:r>
          </w:p>
          <w:p w:rsidR="004F348A" w:rsidRPr="003C42FC" w:rsidRDefault="004F348A" w:rsidP="00BD0652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≤3╳</w:t>
            </w:r>
            <w:r w:rsidRPr="003C42FC">
              <w:rPr>
                <w:sz w:val="21"/>
                <w:szCs w:val="21"/>
              </w:rPr>
              <w:t>允许误差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&gt;3╳</w:t>
            </w:r>
            <w:r w:rsidRPr="003C42FC">
              <w:rPr>
                <w:sz w:val="21"/>
                <w:szCs w:val="21"/>
              </w:rPr>
              <w:t>允许误差</w:t>
            </w:r>
          </w:p>
        </w:tc>
      </w:tr>
      <w:tr w:rsidR="004F348A" w:rsidRPr="003C42FC" w:rsidTr="00D82CA4">
        <w:trPr>
          <w:trHeight w:val="256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水泥密度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2D6339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4.0</w:t>
            </w:r>
            <w:r w:rsidRPr="003C42FC">
              <w:rPr>
                <w:sz w:val="21"/>
                <w:szCs w:val="21"/>
              </w:rPr>
              <w:t>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6.67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0</w:t>
            </w:r>
          </w:p>
        </w:tc>
      </w:tr>
      <w:tr w:rsidR="004F348A" w:rsidRPr="003C42FC" w:rsidTr="00D82CA4">
        <w:trPr>
          <w:trHeight w:val="256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比表面积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±5</w:t>
            </w:r>
            <w:r>
              <w:rPr>
                <w:rFonts w:hint="eastAsia"/>
                <w:sz w:val="21"/>
                <w:szCs w:val="21"/>
              </w:rPr>
              <w:t>.0</w:t>
            </w:r>
            <w:r w:rsidRPr="003C42FC">
              <w:rPr>
                <w:sz w:val="21"/>
                <w:szCs w:val="21"/>
              </w:rPr>
              <w:t>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545D5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 w:rsidR="004F348A" w:rsidRPr="003C42FC"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33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0</w:t>
            </w:r>
          </w:p>
        </w:tc>
      </w:tr>
      <w:tr w:rsidR="004F348A" w:rsidRPr="003C42FC" w:rsidTr="00D82CA4">
        <w:trPr>
          <w:trHeight w:val="256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标准稠度用水量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3.</w:t>
            </w:r>
            <w:r w:rsidRPr="003C42FC">
              <w:rPr>
                <w:sz w:val="21"/>
                <w:szCs w:val="21"/>
              </w:rPr>
              <w:t>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545D5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 w:rsidR="004F348A" w:rsidRPr="003C42FC">
              <w:rPr>
                <w:sz w:val="21"/>
                <w:szCs w:val="21"/>
              </w:rPr>
              <w:t>.67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0</w:t>
            </w:r>
          </w:p>
        </w:tc>
      </w:tr>
      <w:tr w:rsidR="004F348A" w:rsidRPr="003C42FC" w:rsidTr="00D82CA4">
        <w:trPr>
          <w:trHeight w:val="256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抗折强度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7.0</w:t>
            </w:r>
            <w:r w:rsidRPr="003C42FC">
              <w:rPr>
                <w:sz w:val="21"/>
                <w:szCs w:val="21"/>
              </w:rPr>
              <w:t>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545D5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4F348A" w:rsidRPr="003C42FC"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33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0</w:t>
            </w:r>
          </w:p>
        </w:tc>
      </w:tr>
      <w:tr w:rsidR="004F348A" w:rsidRPr="003C42FC" w:rsidTr="00D82CA4">
        <w:trPr>
          <w:trHeight w:val="256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抗压强度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5.0</w:t>
            </w:r>
            <w:r w:rsidRPr="003C42FC">
              <w:rPr>
                <w:sz w:val="21"/>
                <w:szCs w:val="21"/>
              </w:rPr>
              <w:t>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545D5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Pr="003C42FC"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33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A" w:rsidRPr="003C42FC" w:rsidRDefault="004F348A" w:rsidP="00BD0652">
            <w:pPr>
              <w:spacing w:line="2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3C42FC">
              <w:rPr>
                <w:sz w:val="21"/>
                <w:szCs w:val="21"/>
              </w:rPr>
              <w:t>0</w:t>
            </w:r>
          </w:p>
        </w:tc>
      </w:tr>
      <w:bookmarkEnd w:id="2"/>
    </w:tbl>
    <w:p w:rsidR="004358AB" w:rsidRPr="00BD358D" w:rsidRDefault="004358AB" w:rsidP="004079E9">
      <w:pPr>
        <w:pStyle w:val="a0"/>
        <w:numPr>
          <w:ilvl w:val="0"/>
          <w:numId w:val="0"/>
        </w:numPr>
        <w:outlineLvl w:val="1"/>
      </w:pPr>
    </w:p>
    <w:sectPr w:rsidR="004358AB" w:rsidRPr="00BD358D" w:rsidSect="00072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1800" w:header="708" w:footer="708" w:gutter="0"/>
      <w:pgNumType w:start="1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EDA" w:rsidRDefault="00E51EDA" w:rsidP="00627540">
      <w:r>
        <w:separator/>
      </w:r>
    </w:p>
  </w:endnote>
  <w:endnote w:type="continuationSeparator" w:id="1">
    <w:p w:rsidR="00E51EDA" w:rsidRDefault="00E51EDA" w:rsidP="0062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040" w:rsidRDefault="00156040" w:rsidP="003C42FC">
    <w:pPr>
      <w:pStyle w:val="ae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040" w:rsidRDefault="005D5FB8" w:rsidP="003C42FC">
    <w:pPr>
      <w:pStyle w:val="ae"/>
      <w:ind w:firstLine="360"/>
      <w:jc w:val="center"/>
    </w:pPr>
    <w:r w:rsidRPr="005D5FB8">
      <w:fldChar w:fldCharType="begin"/>
    </w:r>
    <w:r w:rsidR="00156040">
      <w:instrText xml:space="preserve"> PAGE   \* MERGEFORMAT </w:instrText>
    </w:r>
    <w:r w:rsidRPr="005D5FB8">
      <w:fldChar w:fldCharType="separate"/>
    </w:r>
    <w:r w:rsidR="009B7FDD" w:rsidRPr="009B7FDD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156040" w:rsidRDefault="00156040" w:rsidP="00627540">
    <w:pPr>
      <w:pStyle w:val="ae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040" w:rsidRDefault="00156040" w:rsidP="003C42FC">
    <w:pPr>
      <w:pStyle w:val="ae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EDA" w:rsidRDefault="00E51EDA" w:rsidP="00627540">
      <w:r>
        <w:separator/>
      </w:r>
    </w:p>
  </w:footnote>
  <w:footnote w:type="continuationSeparator" w:id="1">
    <w:p w:rsidR="00E51EDA" w:rsidRDefault="00E51EDA" w:rsidP="00627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040" w:rsidRDefault="00156040" w:rsidP="003C42FC">
    <w:pPr>
      <w:pStyle w:val="ad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040" w:rsidRPr="003C42FC" w:rsidRDefault="00156040" w:rsidP="003C42FC">
    <w:pPr>
      <w:ind w:left="56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040" w:rsidRDefault="00156040" w:rsidP="003C42FC">
    <w:pPr>
      <w:pStyle w:val="ad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5E3E"/>
    <w:multiLevelType w:val="hybridMultilevel"/>
    <w:tmpl w:val="91840370"/>
    <w:lvl w:ilvl="0" w:tplc="4D7AA19E">
      <w:start w:val="1"/>
      <w:numFmt w:val="decimalEnclosedCircle"/>
      <w:pStyle w:val="a"/>
      <w:lvlText w:val="%1"/>
      <w:lvlJc w:val="left"/>
      <w:pPr>
        <w:ind w:left="155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14095FE8"/>
    <w:multiLevelType w:val="hybridMultilevel"/>
    <w:tmpl w:val="45A2DE10"/>
    <w:lvl w:ilvl="0" w:tplc="12FE04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14753D"/>
    <w:multiLevelType w:val="hybridMultilevel"/>
    <w:tmpl w:val="7AC8E002"/>
    <w:lvl w:ilvl="0" w:tplc="6576C32C">
      <w:start w:val="1"/>
      <w:numFmt w:val="decimal"/>
      <w:pStyle w:val="a0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BC936EF"/>
    <w:multiLevelType w:val="hybridMultilevel"/>
    <w:tmpl w:val="F3E42566"/>
    <w:lvl w:ilvl="0" w:tplc="06AE93D2">
      <w:start w:val="1"/>
      <w:numFmt w:val="decimal"/>
      <w:pStyle w:val="a1"/>
      <w:lvlText w:val="（%1）"/>
      <w:lvlJc w:val="left"/>
      <w:pPr>
        <w:ind w:left="1271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24CC6C90"/>
    <w:multiLevelType w:val="hybridMultilevel"/>
    <w:tmpl w:val="0E88E8B4"/>
    <w:lvl w:ilvl="0" w:tplc="BF34E146">
      <w:start w:val="1"/>
      <w:numFmt w:val="chineseCountingThousand"/>
      <w:pStyle w:val="a2"/>
      <w:lvlText w:val="%1、"/>
      <w:lvlJc w:val="left"/>
      <w:pPr>
        <w:ind w:left="42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589" w:hanging="420"/>
      </w:pPr>
    </w:lvl>
    <w:lvl w:ilvl="2" w:tplc="0409001B" w:tentative="1">
      <w:start w:val="1"/>
      <w:numFmt w:val="lowerRoman"/>
      <w:lvlText w:val="%3."/>
      <w:lvlJc w:val="right"/>
      <w:pPr>
        <w:ind w:left="1009" w:hanging="420"/>
      </w:pPr>
    </w:lvl>
    <w:lvl w:ilvl="3" w:tplc="0409000F" w:tentative="1">
      <w:start w:val="1"/>
      <w:numFmt w:val="decimal"/>
      <w:lvlText w:val="%4."/>
      <w:lvlJc w:val="left"/>
      <w:pPr>
        <w:ind w:left="1429" w:hanging="420"/>
      </w:pPr>
    </w:lvl>
    <w:lvl w:ilvl="4" w:tplc="04090019" w:tentative="1">
      <w:start w:val="1"/>
      <w:numFmt w:val="lowerLetter"/>
      <w:lvlText w:val="%5)"/>
      <w:lvlJc w:val="left"/>
      <w:pPr>
        <w:ind w:left="1849" w:hanging="420"/>
      </w:pPr>
    </w:lvl>
    <w:lvl w:ilvl="5" w:tplc="0409001B" w:tentative="1">
      <w:start w:val="1"/>
      <w:numFmt w:val="lowerRoman"/>
      <w:lvlText w:val="%6."/>
      <w:lvlJc w:val="right"/>
      <w:pPr>
        <w:ind w:left="2269" w:hanging="420"/>
      </w:pPr>
    </w:lvl>
    <w:lvl w:ilvl="6" w:tplc="0409000F" w:tentative="1">
      <w:start w:val="1"/>
      <w:numFmt w:val="decimal"/>
      <w:lvlText w:val="%7."/>
      <w:lvlJc w:val="left"/>
      <w:pPr>
        <w:ind w:left="2689" w:hanging="420"/>
      </w:pPr>
    </w:lvl>
    <w:lvl w:ilvl="7" w:tplc="04090019" w:tentative="1">
      <w:start w:val="1"/>
      <w:numFmt w:val="lowerLetter"/>
      <w:lvlText w:val="%8)"/>
      <w:lvlJc w:val="left"/>
      <w:pPr>
        <w:ind w:left="3109" w:hanging="420"/>
      </w:pPr>
    </w:lvl>
    <w:lvl w:ilvl="8" w:tplc="0409001B" w:tentative="1">
      <w:start w:val="1"/>
      <w:numFmt w:val="lowerRoman"/>
      <w:lvlText w:val="%9."/>
      <w:lvlJc w:val="right"/>
      <w:pPr>
        <w:ind w:left="3529" w:hanging="420"/>
      </w:pPr>
    </w:lvl>
  </w:abstractNum>
  <w:abstractNum w:abstractNumId="5">
    <w:nsid w:val="51DB0031"/>
    <w:multiLevelType w:val="hybridMultilevel"/>
    <w:tmpl w:val="AF920F06"/>
    <w:lvl w:ilvl="0" w:tplc="BD62FBE0">
      <w:start w:val="1"/>
      <w:numFmt w:val="lowerRoman"/>
      <w:pStyle w:val="a3"/>
      <w:lvlText w:val="（%1）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1"/>
  </w:num>
  <w:num w:numId="32">
    <w:abstractNumId w:val="0"/>
    <w:lvlOverride w:ilvl="0">
      <w:startOverride w:val="1"/>
    </w:lvlOverride>
  </w:num>
  <w:num w:numId="33">
    <w:abstractNumId w:val="2"/>
  </w:num>
  <w:num w:numId="34">
    <w:abstractNumId w:val="2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0"/>
  </w:num>
  <w:num w:numId="40">
    <w:abstractNumId w:val="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79ED"/>
    <w:rsid w:val="00072105"/>
    <w:rsid w:val="00077EB2"/>
    <w:rsid w:val="0009457C"/>
    <w:rsid w:val="000B7BD5"/>
    <w:rsid w:val="000E2545"/>
    <w:rsid w:val="000E33C9"/>
    <w:rsid w:val="000F4E51"/>
    <w:rsid w:val="00112EA3"/>
    <w:rsid w:val="00130922"/>
    <w:rsid w:val="00156040"/>
    <w:rsid w:val="00164786"/>
    <w:rsid w:val="00174283"/>
    <w:rsid w:val="00180A9E"/>
    <w:rsid w:val="001E2544"/>
    <w:rsid w:val="001F7128"/>
    <w:rsid w:val="002551C7"/>
    <w:rsid w:val="00262C0F"/>
    <w:rsid w:val="00282698"/>
    <w:rsid w:val="0028686F"/>
    <w:rsid w:val="002B0913"/>
    <w:rsid w:val="002D6339"/>
    <w:rsid w:val="002E4AC4"/>
    <w:rsid w:val="002F046A"/>
    <w:rsid w:val="002F5BD5"/>
    <w:rsid w:val="00312626"/>
    <w:rsid w:val="003143A3"/>
    <w:rsid w:val="00317A2E"/>
    <w:rsid w:val="00321B56"/>
    <w:rsid w:val="00323B43"/>
    <w:rsid w:val="00351FD2"/>
    <w:rsid w:val="00355FCC"/>
    <w:rsid w:val="00362852"/>
    <w:rsid w:val="00366648"/>
    <w:rsid w:val="0039792A"/>
    <w:rsid w:val="003A09E4"/>
    <w:rsid w:val="003A6E20"/>
    <w:rsid w:val="003B3ABA"/>
    <w:rsid w:val="003C42FC"/>
    <w:rsid w:val="003D37D8"/>
    <w:rsid w:val="003E0CEA"/>
    <w:rsid w:val="004079E9"/>
    <w:rsid w:val="00414594"/>
    <w:rsid w:val="00414FE3"/>
    <w:rsid w:val="00415836"/>
    <w:rsid w:val="00420B3E"/>
    <w:rsid w:val="00420E21"/>
    <w:rsid w:val="004223C9"/>
    <w:rsid w:val="00424D73"/>
    <w:rsid w:val="00426133"/>
    <w:rsid w:val="00432D65"/>
    <w:rsid w:val="004358AB"/>
    <w:rsid w:val="00472868"/>
    <w:rsid w:val="00497678"/>
    <w:rsid w:val="004B2CF9"/>
    <w:rsid w:val="004B5321"/>
    <w:rsid w:val="004D26C0"/>
    <w:rsid w:val="004E1165"/>
    <w:rsid w:val="004E59DF"/>
    <w:rsid w:val="004F348A"/>
    <w:rsid w:val="004F7B05"/>
    <w:rsid w:val="005358E4"/>
    <w:rsid w:val="005378A5"/>
    <w:rsid w:val="00544A80"/>
    <w:rsid w:val="00545D5A"/>
    <w:rsid w:val="00551098"/>
    <w:rsid w:val="005571D7"/>
    <w:rsid w:val="00570C85"/>
    <w:rsid w:val="00577C33"/>
    <w:rsid w:val="00580896"/>
    <w:rsid w:val="00586AF5"/>
    <w:rsid w:val="005A3784"/>
    <w:rsid w:val="005A4167"/>
    <w:rsid w:val="005C5EDD"/>
    <w:rsid w:val="005D2515"/>
    <w:rsid w:val="005D5387"/>
    <w:rsid w:val="005D5FB8"/>
    <w:rsid w:val="005E2A9B"/>
    <w:rsid w:val="00622BED"/>
    <w:rsid w:val="00625729"/>
    <w:rsid w:val="00627540"/>
    <w:rsid w:val="00631064"/>
    <w:rsid w:val="00635B83"/>
    <w:rsid w:val="006C351A"/>
    <w:rsid w:val="0072303D"/>
    <w:rsid w:val="0077098B"/>
    <w:rsid w:val="00777CE2"/>
    <w:rsid w:val="00793B1F"/>
    <w:rsid w:val="007A2291"/>
    <w:rsid w:val="007A72F7"/>
    <w:rsid w:val="007E0027"/>
    <w:rsid w:val="007E68A8"/>
    <w:rsid w:val="007F3C83"/>
    <w:rsid w:val="00806872"/>
    <w:rsid w:val="0081708E"/>
    <w:rsid w:val="0083294D"/>
    <w:rsid w:val="008413CE"/>
    <w:rsid w:val="00866600"/>
    <w:rsid w:val="00866CD3"/>
    <w:rsid w:val="008776F9"/>
    <w:rsid w:val="00893319"/>
    <w:rsid w:val="008B7726"/>
    <w:rsid w:val="008F00F7"/>
    <w:rsid w:val="009048B5"/>
    <w:rsid w:val="00914001"/>
    <w:rsid w:val="00934EEF"/>
    <w:rsid w:val="00937E80"/>
    <w:rsid w:val="00950223"/>
    <w:rsid w:val="00950746"/>
    <w:rsid w:val="009775CE"/>
    <w:rsid w:val="00990DA4"/>
    <w:rsid w:val="00992961"/>
    <w:rsid w:val="00994FDE"/>
    <w:rsid w:val="009B1F95"/>
    <w:rsid w:val="009B7FDD"/>
    <w:rsid w:val="009C01D0"/>
    <w:rsid w:val="009C3EF7"/>
    <w:rsid w:val="009E0323"/>
    <w:rsid w:val="009F2CDA"/>
    <w:rsid w:val="00A139EF"/>
    <w:rsid w:val="00A14AB5"/>
    <w:rsid w:val="00A15BF8"/>
    <w:rsid w:val="00A2430D"/>
    <w:rsid w:val="00A33031"/>
    <w:rsid w:val="00A35332"/>
    <w:rsid w:val="00A47B74"/>
    <w:rsid w:val="00A90B3D"/>
    <w:rsid w:val="00A94576"/>
    <w:rsid w:val="00AF42DB"/>
    <w:rsid w:val="00AF4D87"/>
    <w:rsid w:val="00B076BB"/>
    <w:rsid w:val="00B17F03"/>
    <w:rsid w:val="00B31903"/>
    <w:rsid w:val="00B34D1B"/>
    <w:rsid w:val="00B3538C"/>
    <w:rsid w:val="00B403F0"/>
    <w:rsid w:val="00B60111"/>
    <w:rsid w:val="00BC2751"/>
    <w:rsid w:val="00BD0652"/>
    <w:rsid w:val="00BD358D"/>
    <w:rsid w:val="00C02362"/>
    <w:rsid w:val="00C87CF4"/>
    <w:rsid w:val="00C954DC"/>
    <w:rsid w:val="00CB1631"/>
    <w:rsid w:val="00D02E13"/>
    <w:rsid w:val="00D2172E"/>
    <w:rsid w:val="00D27CED"/>
    <w:rsid w:val="00D31B38"/>
    <w:rsid w:val="00D31D50"/>
    <w:rsid w:val="00D5325C"/>
    <w:rsid w:val="00D67B61"/>
    <w:rsid w:val="00D742D7"/>
    <w:rsid w:val="00D81A21"/>
    <w:rsid w:val="00D82CA4"/>
    <w:rsid w:val="00D83D87"/>
    <w:rsid w:val="00D97EEB"/>
    <w:rsid w:val="00DC098C"/>
    <w:rsid w:val="00DC6012"/>
    <w:rsid w:val="00DD1725"/>
    <w:rsid w:val="00DD606D"/>
    <w:rsid w:val="00E11D80"/>
    <w:rsid w:val="00E222A8"/>
    <w:rsid w:val="00E51EDA"/>
    <w:rsid w:val="00E65DB4"/>
    <w:rsid w:val="00EC13BF"/>
    <w:rsid w:val="00EC15AC"/>
    <w:rsid w:val="00ED0DFC"/>
    <w:rsid w:val="00EE3291"/>
    <w:rsid w:val="00EF1E51"/>
    <w:rsid w:val="00F122CA"/>
    <w:rsid w:val="00F17B65"/>
    <w:rsid w:val="00F350C0"/>
    <w:rsid w:val="00F47735"/>
    <w:rsid w:val="00F57489"/>
    <w:rsid w:val="00F77D0F"/>
    <w:rsid w:val="00FB6851"/>
    <w:rsid w:val="00FD187C"/>
    <w:rsid w:val="00FE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627540"/>
    <w:pPr>
      <w:widowControl w:val="0"/>
      <w:spacing w:line="440" w:lineRule="exact"/>
      <w:ind w:firstLineChars="200" w:firstLine="560"/>
      <w:jc w:val="both"/>
    </w:pPr>
    <w:rPr>
      <w:rFonts w:ascii="Times New Roman" w:eastAsia="宋体" w:hAnsi="Times New Roman"/>
      <w:kern w:val="2"/>
      <w:sz w:val="28"/>
    </w:rPr>
  </w:style>
  <w:style w:type="paragraph" w:styleId="1">
    <w:name w:val="heading 1"/>
    <w:basedOn w:val="a4"/>
    <w:next w:val="a4"/>
    <w:link w:val="1Char"/>
    <w:qFormat/>
    <w:rsid w:val="00D81A21"/>
    <w:pPr>
      <w:keepNext/>
      <w:keepLines/>
      <w:widowControl/>
      <w:spacing w:after="156" w:line="259" w:lineRule="auto"/>
      <w:ind w:left="10" w:hanging="10"/>
      <w:jc w:val="left"/>
      <w:outlineLvl w:val="0"/>
    </w:pPr>
    <w:rPr>
      <w:rFonts w:ascii="微软雅黑" w:eastAsia="微软雅黑" w:hAnsi="微软雅黑"/>
      <w:color w:val="000000"/>
      <w:sz w:val="30"/>
    </w:rPr>
  </w:style>
  <w:style w:type="paragraph" w:styleId="2">
    <w:name w:val="heading 2"/>
    <w:basedOn w:val="a4"/>
    <w:next w:val="a4"/>
    <w:link w:val="2Char"/>
    <w:qFormat/>
    <w:rsid w:val="00D81A21"/>
    <w:pPr>
      <w:keepNext/>
      <w:keepLines/>
      <w:widowControl/>
      <w:spacing w:after="3" w:line="259" w:lineRule="auto"/>
      <w:ind w:left="10" w:hanging="10"/>
      <w:jc w:val="left"/>
      <w:outlineLvl w:val="1"/>
    </w:pPr>
    <w:rPr>
      <w:rFonts w:ascii="微软雅黑" w:eastAsia="微软雅黑" w:hAnsi="微软雅黑"/>
      <w:color w:val="000000"/>
    </w:rPr>
  </w:style>
  <w:style w:type="paragraph" w:styleId="3">
    <w:name w:val="heading 3"/>
    <w:basedOn w:val="a4"/>
    <w:next w:val="a4"/>
    <w:link w:val="3Char"/>
    <w:qFormat/>
    <w:rsid w:val="00D81A2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4"/>
    <w:next w:val="a4"/>
    <w:link w:val="4Char"/>
    <w:uiPriority w:val="9"/>
    <w:semiHidden/>
    <w:unhideWhenUsed/>
    <w:qFormat/>
    <w:rsid w:val="00994FD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paragraph" w:styleId="5">
    <w:name w:val="heading 5"/>
    <w:basedOn w:val="a4"/>
    <w:next w:val="a4"/>
    <w:link w:val="5Char"/>
    <w:uiPriority w:val="9"/>
    <w:semiHidden/>
    <w:unhideWhenUsed/>
    <w:qFormat/>
    <w:rsid w:val="00994FDE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7"/>
    <w:basedOn w:val="a4"/>
    <w:next w:val="a4"/>
    <w:link w:val="7Char"/>
    <w:uiPriority w:val="9"/>
    <w:semiHidden/>
    <w:unhideWhenUsed/>
    <w:qFormat/>
    <w:rsid w:val="006C351A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Char">
    <w:name w:val="标题 1 Char"/>
    <w:link w:val="1"/>
    <w:rsid w:val="00D81A21"/>
    <w:rPr>
      <w:rFonts w:ascii="微软雅黑" w:hAnsi="微软雅黑" w:cs="微软雅黑"/>
      <w:color w:val="000000"/>
      <w:kern w:val="2"/>
      <w:sz w:val="30"/>
    </w:rPr>
  </w:style>
  <w:style w:type="character" w:customStyle="1" w:styleId="2Char">
    <w:name w:val="标题 2 Char"/>
    <w:link w:val="2"/>
    <w:rsid w:val="00D81A21"/>
    <w:rPr>
      <w:rFonts w:ascii="微软雅黑" w:hAnsi="微软雅黑" w:cs="微软雅黑"/>
      <w:color w:val="000000"/>
      <w:kern w:val="2"/>
      <w:sz w:val="28"/>
    </w:rPr>
  </w:style>
  <w:style w:type="character" w:customStyle="1" w:styleId="3Char">
    <w:name w:val="标题 3 Char"/>
    <w:link w:val="3"/>
    <w:rsid w:val="00D81A21"/>
    <w:rPr>
      <w:rFonts w:ascii="Calibri" w:eastAsia="宋体" w:hAnsi="Calibri" w:cs="Times New Roman"/>
      <w:b/>
      <w:bCs/>
      <w:kern w:val="2"/>
      <w:sz w:val="32"/>
      <w:szCs w:val="32"/>
    </w:rPr>
  </w:style>
  <w:style w:type="character" w:styleId="a8">
    <w:name w:val="Hyperlink"/>
    <w:uiPriority w:val="99"/>
    <w:rsid w:val="00D81A21"/>
    <w:rPr>
      <w:rFonts w:cs="Times New Roman"/>
      <w:color w:val="0000FF"/>
      <w:u w:val="single"/>
    </w:rPr>
  </w:style>
  <w:style w:type="character" w:styleId="a9">
    <w:name w:val="page number"/>
    <w:basedOn w:val="a5"/>
    <w:rsid w:val="00D81A21"/>
  </w:style>
  <w:style w:type="character" w:styleId="aa">
    <w:name w:val="FollowedHyperlink"/>
    <w:rsid w:val="00D81A21"/>
    <w:rPr>
      <w:rFonts w:cs="Times New Roman"/>
      <w:color w:val="800080"/>
      <w:u w:val="single"/>
    </w:rPr>
  </w:style>
  <w:style w:type="character" w:customStyle="1" w:styleId="info">
    <w:name w:val="info"/>
    <w:rsid w:val="00D81A21"/>
    <w:rPr>
      <w:color w:val="555555"/>
    </w:rPr>
  </w:style>
  <w:style w:type="character" w:customStyle="1" w:styleId="Char">
    <w:name w:val="批注框文本 Char"/>
    <w:link w:val="ab"/>
    <w:locked/>
    <w:rsid w:val="00D81A21"/>
    <w:rPr>
      <w:rFonts w:ascii="微软雅黑" w:hAnsi="微软雅黑" w:cs="宋体"/>
      <w:color w:val="000000"/>
      <w:kern w:val="2"/>
      <w:sz w:val="18"/>
      <w:szCs w:val="18"/>
    </w:rPr>
  </w:style>
  <w:style w:type="character" w:customStyle="1" w:styleId="Char0">
    <w:name w:val="日期 Char"/>
    <w:link w:val="ac"/>
    <w:locked/>
    <w:rsid w:val="00D81A21"/>
    <w:rPr>
      <w:rFonts w:ascii="Times New Roman" w:hAnsi="Times New Roman"/>
      <w:sz w:val="20"/>
    </w:rPr>
  </w:style>
  <w:style w:type="character" w:customStyle="1" w:styleId="Char1">
    <w:name w:val="页眉 Char"/>
    <w:link w:val="ad"/>
    <w:uiPriority w:val="99"/>
    <w:locked/>
    <w:rsid w:val="00D81A21"/>
    <w:rPr>
      <w:rFonts w:ascii="Times New Roman" w:eastAsia="宋体" w:hAnsi="Times New Roman"/>
      <w:sz w:val="18"/>
    </w:rPr>
  </w:style>
  <w:style w:type="character" w:customStyle="1" w:styleId="Char2">
    <w:name w:val="页脚 Char"/>
    <w:link w:val="ae"/>
    <w:uiPriority w:val="99"/>
    <w:locked/>
    <w:rsid w:val="00D81A21"/>
    <w:rPr>
      <w:rFonts w:ascii="Times New Roman" w:eastAsia="宋体" w:hAnsi="Times New Roman"/>
      <w:sz w:val="18"/>
    </w:rPr>
  </w:style>
  <w:style w:type="paragraph" w:styleId="af">
    <w:name w:val="Normal (Web)"/>
    <w:basedOn w:val="a4"/>
    <w:rsid w:val="00D81A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Date"/>
    <w:basedOn w:val="a4"/>
    <w:next w:val="a4"/>
    <w:link w:val="Char0"/>
    <w:rsid w:val="00D81A21"/>
    <w:pPr>
      <w:ind w:leftChars="2500" w:left="100"/>
    </w:pPr>
    <w:rPr>
      <w:rFonts w:eastAsia="微软雅黑"/>
      <w:kern w:val="0"/>
      <w:sz w:val="20"/>
    </w:rPr>
  </w:style>
  <w:style w:type="character" w:customStyle="1" w:styleId="Char10">
    <w:name w:val="日期 Char1"/>
    <w:uiPriority w:val="99"/>
    <w:semiHidden/>
    <w:rsid w:val="00D81A21"/>
    <w:rPr>
      <w:rFonts w:ascii="Times New Roman" w:eastAsia="宋体" w:hAnsi="Times New Roman" w:cs="Times New Roman"/>
      <w:kern w:val="2"/>
      <w:sz w:val="21"/>
      <w:szCs w:val="20"/>
    </w:rPr>
  </w:style>
  <w:style w:type="paragraph" w:styleId="ab">
    <w:name w:val="Balloon Text"/>
    <w:basedOn w:val="a4"/>
    <w:link w:val="Char"/>
    <w:rsid w:val="00D81A21"/>
    <w:pPr>
      <w:widowControl/>
      <w:ind w:left="10" w:hanging="10"/>
      <w:jc w:val="left"/>
    </w:pPr>
    <w:rPr>
      <w:rFonts w:ascii="微软雅黑" w:eastAsia="微软雅黑" w:hAnsi="微软雅黑"/>
      <w:color w:val="000000"/>
      <w:sz w:val="18"/>
      <w:szCs w:val="18"/>
    </w:rPr>
  </w:style>
  <w:style w:type="character" w:customStyle="1" w:styleId="Char11">
    <w:name w:val="批注框文本 Char1"/>
    <w:uiPriority w:val="99"/>
    <w:semiHidden/>
    <w:rsid w:val="00D81A21"/>
    <w:rPr>
      <w:rFonts w:ascii="Times New Roman" w:eastAsia="宋体" w:hAnsi="Times New Roman" w:cs="Times New Roman"/>
      <w:kern w:val="2"/>
      <w:sz w:val="18"/>
      <w:szCs w:val="18"/>
    </w:rPr>
  </w:style>
  <w:style w:type="paragraph" w:styleId="ad">
    <w:name w:val="header"/>
    <w:basedOn w:val="a4"/>
    <w:link w:val="Char1"/>
    <w:uiPriority w:val="99"/>
    <w:rsid w:val="00D81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character" w:customStyle="1" w:styleId="Char12">
    <w:name w:val="页眉 Char1"/>
    <w:uiPriority w:val="99"/>
    <w:semiHidden/>
    <w:rsid w:val="00D81A21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footer"/>
    <w:basedOn w:val="a4"/>
    <w:link w:val="Char2"/>
    <w:uiPriority w:val="99"/>
    <w:rsid w:val="00D81A21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customStyle="1" w:styleId="Char13">
    <w:name w:val="页脚 Char1"/>
    <w:uiPriority w:val="99"/>
    <w:semiHidden/>
    <w:rsid w:val="00D81A21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ListParagraph1">
    <w:name w:val="List Paragraph1"/>
    <w:basedOn w:val="a4"/>
    <w:rsid w:val="00D81A21"/>
    <w:pPr>
      <w:ind w:firstLine="420"/>
    </w:pPr>
  </w:style>
  <w:style w:type="paragraph" w:customStyle="1" w:styleId="NoSpacing1">
    <w:name w:val="No Spacing1"/>
    <w:rsid w:val="00D81A21"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paragraph" w:styleId="af0">
    <w:name w:val="List Paragraph"/>
    <w:basedOn w:val="a4"/>
    <w:link w:val="Char3"/>
    <w:uiPriority w:val="34"/>
    <w:qFormat/>
    <w:rsid w:val="005378A5"/>
    <w:pPr>
      <w:ind w:firstLine="420"/>
    </w:pPr>
    <w:rPr>
      <w:rFonts w:ascii="Calibri" w:hAnsi="Calibri"/>
      <w:sz w:val="21"/>
    </w:rPr>
  </w:style>
  <w:style w:type="paragraph" w:customStyle="1" w:styleId="a2">
    <w:name w:val="一级"/>
    <w:basedOn w:val="af0"/>
    <w:link w:val="Char4"/>
    <w:qFormat/>
    <w:rsid w:val="00BD358D"/>
    <w:pPr>
      <w:widowControl/>
      <w:numPr>
        <w:numId w:val="1"/>
      </w:numPr>
      <w:shd w:val="clear" w:color="auto" w:fill="FFFFFF"/>
      <w:ind w:firstLineChars="0" w:firstLine="0"/>
    </w:pPr>
    <w:rPr>
      <w:rFonts w:ascii="黑体" w:hAnsi="仿宋"/>
      <w:b/>
      <w:bCs/>
      <w:color w:val="000000"/>
      <w:sz w:val="30"/>
      <w:szCs w:val="30"/>
    </w:rPr>
  </w:style>
  <w:style w:type="paragraph" w:customStyle="1" w:styleId="a0">
    <w:name w:val="二级"/>
    <w:basedOn w:val="af0"/>
    <w:link w:val="Char5"/>
    <w:qFormat/>
    <w:rsid w:val="00627540"/>
    <w:pPr>
      <w:widowControl/>
      <w:numPr>
        <w:numId w:val="2"/>
      </w:numPr>
      <w:shd w:val="clear" w:color="auto" w:fill="FFFFFF"/>
      <w:ind w:firstLineChars="0" w:firstLine="0"/>
    </w:pPr>
    <w:rPr>
      <w:rFonts w:ascii="宋体" w:hAnsi="宋体"/>
      <w:b/>
      <w:color w:val="000000"/>
      <w:sz w:val="28"/>
      <w:szCs w:val="28"/>
    </w:rPr>
  </w:style>
  <w:style w:type="character" w:customStyle="1" w:styleId="Char3">
    <w:name w:val="列出段落 Char"/>
    <w:link w:val="af0"/>
    <w:uiPriority w:val="34"/>
    <w:rsid w:val="005378A5"/>
    <w:rPr>
      <w:rFonts w:eastAsia="宋体"/>
      <w:kern w:val="2"/>
      <w:sz w:val="21"/>
    </w:rPr>
  </w:style>
  <w:style w:type="character" w:customStyle="1" w:styleId="Char4">
    <w:name w:val="一级 Char"/>
    <w:link w:val="a2"/>
    <w:rsid w:val="00BD358D"/>
    <w:rPr>
      <w:rFonts w:ascii="黑体" w:eastAsia="宋体" w:hAnsi="仿宋"/>
      <w:b/>
      <w:bCs/>
      <w:color w:val="000000"/>
      <w:kern w:val="2"/>
      <w:sz w:val="30"/>
      <w:szCs w:val="30"/>
      <w:shd w:val="clear" w:color="auto" w:fill="FFFFFF"/>
    </w:rPr>
  </w:style>
  <w:style w:type="paragraph" w:customStyle="1" w:styleId="a1">
    <w:name w:val="三级"/>
    <w:basedOn w:val="a0"/>
    <w:link w:val="Char6"/>
    <w:qFormat/>
    <w:rsid w:val="00934EEF"/>
    <w:pPr>
      <w:numPr>
        <w:numId w:val="11"/>
      </w:numPr>
      <w:tabs>
        <w:tab w:val="left" w:pos="993"/>
        <w:tab w:val="left" w:pos="1418"/>
        <w:tab w:val="left" w:pos="1701"/>
      </w:tabs>
      <w:outlineLvl w:val="2"/>
    </w:pPr>
    <w:rPr>
      <w:b w:val="0"/>
    </w:rPr>
  </w:style>
  <w:style w:type="character" w:customStyle="1" w:styleId="Char5">
    <w:name w:val="二级 Char"/>
    <w:link w:val="a0"/>
    <w:rsid w:val="00627540"/>
    <w:rPr>
      <w:rFonts w:ascii="宋体" w:eastAsia="宋体" w:hAnsi="宋体" w:cs="仿宋"/>
      <w:b/>
      <w:color w:val="000000"/>
      <w:kern w:val="2"/>
      <w:sz w:val="28"/>
      <w:szCs w:val="28"/>
      <w:shd w:val="clear" w:color="auto" w:fill="FFFFFF"/>
    </w:rPr>
  </w:style>
  <w:style w:type="paragraph" w:customStyle="1" w:styleId="a">
    <w:name w:val="四级"/>
    <w:basedOn w:val="a1"/>
    <w:link w:val="Char7"/>
    <w:qFormat/>
    <w:rsid w:val="004B2CF9"/>
    <w:pPr>
      <w:numPr>
        <w:numId w:val="3"/>
      </w:numPr>
      <w:tabs>
        <w:tab w:val="left" w:pos="1843"/>
      </w:tabs>
    </w:pPr>
  </w:style>
  <w:style w:type="character" w:customStyle="1" w:styleId="Char6">
    <w:name w:val="三级 Char"/>
    <w:link w:val="a1"/>
    <w:rsid w:val="00934EEF"/>
    <w:rPr>
      <w:rFonts w:ascii="宋体" w:eastAsia="宋体" w:hAnsi="宋体" w:cs="仿宋"/>
      <w:b w:val="0"/>
      <w:color w:val="000000"/>
      <w:kern w:val="2"/>
      <w:sz w:val="28"/>
      <w:szCs w:val="28"/>
      <w:shd w:val="clear" w:color="auto" w:fill="FFFFFF"/>
    </w:rPr>
  </w:style>
  <w:style w:type="character" w:customStyle="1" w:styleId="Char7">
    <w:name w:val="四级 Char"/>
    <w:link w:val="a"/>
    <w:rsid w:val="004B2CF9"/>
    <w:rPr>
      <w:rFonts w:ascii="宋体" w:eastAsia="宋体" w:hAnsi="宋体"/>
      <w:color w:val="000000"/>
      <w:kern w:val="2"/>
      <w:sz w:val="28"/>
      <w:szCs w:val="28"/>
      <w:shd w:val="clear" w:color="auto" w:fill="FFFFFF"/>
    </w:rPr>
  </w:style>
  <w:style w:type="character" w:customStyle="1" w:styleId="4Char">
    <w:name w:val="标题 4 Char"/>
    <w:link w:val="4"/>
    <w:uiPriority w:val="9"/>
    <w:semiHidden/>
    <w:rsid w:val="00994FD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semiHidden/>
    <w:rsid w:val="00994FDE"/>
    <w:rPr>
      <w:rFonts w:ascii="Times New Roman" w:eastAsia="宋体" w:hAnsi="Times New Roman" w:cs="Times New Roman"/>
      <w:b/>
      <w:bCs/>
      <w:kern w:val="2"/>
      <w:sz w:val="28"/>
      <w:szCs w:val="28"/>
    </w:rPr>
  </w:style>
  <w:style w:type="paragraph" w:customStyle="1" w:styleId="a3">
    <w:name w:val="五级"/>
    <w:basedOn w:val="a1"/>
    <w:link w:val="Char8"/>
    <w:qFormat/>
    <w:rsid w:val="004B2CF9"/>
    <w:pPr>
      <w:numPr>
        <w:numId w:val="4"/>
      </w:numPr>
      <w:tabs>
        <w:tab w:val="left" w:pos="1985"/>
      </w:tabs>
      <w:ind w:left="560" w:firstLine="716"/>
      <w:outlineLvl w:val="4"/>
    </w:pPr>
  </w:style>
  <w:style w:type="paragraph" w:styleId="10">
    <w:name w:val="toc 1"/>
    <w:basedOn w:val="a4"/>
    <w:next w:val="a4"/>
    <w:autoRedefine/>
    <w:uiPriority w:val="39"/>
    <w:unhideWhenUsed/>
    <w:rsid w:val="00551098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character" w:customStyle="1" w:styleId="Char8">
    <w:name w:val="五级 Char"/>
    <w:link w:val="a3"/>
    <w:rsid w:val="004B2CF9"/>
    <w:rPr>
      <w:rFonts w:ascii="宋体" w:eastAsia="宋体" w:hAnsi="宋体" w:cs="仿宋"/>
      <w:b w:val="0"/>
      <w:color w:val="000000"/>
      <w:kern w:val="2"/>
      <w:sz w:val="28"/>
      <w:szCs w:val="28"/>
      <w:shd w:val="clear" w:color="auto" w:fill="FFFFFF"/>
    </w:rPr>
  </w:style>
  <w:style w:type="paragraph" w:styleId="20">
    <w:name w:val="toc 2"/>
    <w:basedOn w:val="a4"/>
    <w:next w:val="a4"/>
    <w:autoRedefine/>
    <w:uiPriority w:val="39"/>
    <w:unhideWhenUsed/>
    <w:rsid w:val="00AF42DB"/>
    <w:pPr>
      <w:ind w:left="280"/>
      <w:jc w:val="left"/>
    </w:pPr>
    <w:rPr>
      <w:rFonts w:ascii="Calibri" w:hAnsi="Calibri"/>
      <w:smallCaps/>
      <w:sz w:val="20"/>
    </w:rPr>
  </w:style>
  <w:style w:type="paragraph" w:styleId="30">
    <w:name w:val="toc 3"/>
    <w:basedOn w:val="a4"/>
    <w:next w:val="a4"/>
    <w:autoRedefine/>
    <w:uiPriority w:val="39"/>
    <w:unhideWhenUsed/>
    <w:rsid w:val="00AF42DB"/>
    <w:pPr>
      <w:ind w:left="560"/>
      <w:jc w:val="left"/>
    </w:pPr>
    <w:rPr>
      <w:rFonts w:ascii="Calibri" w:hAnsi="Calibri"/>
      <w:i/>
      <w:iCs/>
      <w:sz w:val="20"/>
    </w:rPr>
  </w:style>
  <w:style w:type="paragraph" w:styleId="40">
    <w:name w:val="toc 4"/>
    <w:basedOn w:val="a4"/>
    <w:next w:val="a4"/>
    <w:autoRedefine/>
    <w:uiPriority w:val="39"/>
    <w:unhideWhenUsed/>
    <w:rsid w:val="00AF42DB"/>
    <w:pPr>
      <w:ind w:left="840"/>
      <w:jc w:val="left"/>
    </w:pPr>
    <w:rPr>
      <w:rFonts w:ascii="Calibri" w:hAnsi="Calibri"/>
      <w:sz w:val="18"/>
      <w:szCs w:val="18"/>
    </w:rPr>
  </w:style>
  <w:style w:type="paragraph" w:styleId="50">
    <w:name w:val="toc 5"/>
    <w:basedOn w:val="a4"/>
    <w:next w:val="a4"/>
    <w:autoRedefine/>
    <w:uiPriority w:val="39"/>
    <w:unhideWhenUsed/>
    <w:rsid w:val="00AF42DB"/>
    <w:pPr>
      <w:ind w:left="112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4"/>
    <w:next w:val="a4"/>
    <w:autoRedefine/>
    <w:uiPriority w:val="39"/>
    <w:unhideWhenUsed/>
    <w:rsid w:val="00551098"/>
    <w:pPr>
      <w:ind w:left="1400"/>
      <w:jc w:val="left"/>
    </w:pPr>
    <w:rPr>
      <w:rFonts w:ascii="Calibri" w:hAnsi="Calibri"/>
      <w:sz w:val="18"/>
      <w:szCs w:val="18"/>
    </w:rPr>
  </w:style>
  <w:style w:type="paragraph" w:styleId="70">
    <w:name w:val="toc 7"/>
    <w:basedOn w:val="a4"/>
    <w:next w:val="a4"/>
    <w:autoRedefine/>
    <w:uiPriority w:val="39"/>
    <w:unhideWhenUsed/>
    <w:rsid w:val="00551098"/>
    <w:pPr>
      <w:ind w:left="1680"/>
      <w:jc w:val="left"/>
    </w:pPr>
    <w:rPr>
      <w:rFonts w:ascii="Calibri" w:hAnsi="Calibri"/>
      <w:sz w:val="18"/>
      <w:szCs w:val="18"/>
    </w:rPr>
  </w:style>
  <w:style w:type="paragraph" w:styleId="8">
    <w:name w:val="toc 8"/>
    <w:basedOn w:val="a4"/>
    <w:next w:val="a4"/>
    <w:autoRedefine/>
    <w:uiPriority w:val="39"/>
    <w:unhideWhenUsed/>
    <w:rsid w:val="00551098"/>
    <w:pPr>
      <w:ind w:left="1960"/>
      <w:jc w:val="left"/>
    </w:pPr>
    <w:rPr>
      <w:rFonts w:ascii="Calibri" w:hAnsi="Calibri"/>
      <w:sz w:val="18"/>
      <w:szCs w:val="18"/>
    </w:rPr>
  </w:style>
  <w:style w:type="paragraph" w:styleId="9">
    <w:name w:val="toc 9"/>
    <w:basedOn w:val="a4"/>
    <w:next w:val="a4"/>
    <w:autoRedefine/>
    <w:uiPriority w:val="39"/>
    <w:unhideWhenUsed/>
    <w:rsid w:val="00551098"/>
    <w:pPr>
      <w:ind w:left="2240"/>
      <w:jc w:val="left"/>
    </w:pPr>
    <w:rPr>
      <w:rFonts w:ascii="Calibri" w:hAnsi="Calibri"/>
      <w:sz w:val="18"/>
      <w:szCs w:val="18"/>
    </w:rPr>
  </w:style>
  <w:style w:type="character" w:customStyle="1" w:styleId="7Char">
    <w:name w:val="标题 7 Char"/>
    <w:link w:val="7"/>
    <w:uiPriority w:val="9"/>
    <w:semiHidden/>
    <w:rsid w:val="006C351A"/>
    <w:rPr>
      <w:rFonts w:ascii="Times New Roman" w:eastAsia="宋体" w:hAnsi="Times New Roman" w:cs="Times New Roman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8A868F-FD1B-4FD7-B845-6E28FEC8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619</Words>
  <Characters>3532</Characters>
  <Application>Microsoft Office Word</Application>
  <DocSecurity>0</DocSecurity>
  <Lines>29</Lines>
  <Paragraphs>8</Paragraphs>
  <ScaleCrop>false</ScaleCrop>
  <Company>CHINA</Company>
  <LinksUpToDate>false</LinksUpToDate>
  <CharactersWithSpaces>4143</CharactersWithSpaces>
  <SharedDoc>false</SharedDoc>
  <HLinks>
    <vt:vector size="426" baseType="variant">
      <vt:variant>
        <vt:i4>1572913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_Toc487718385</vt:lpwstr>
      </vt:variant>
      <vt:variant>
        <vt:i4>1572913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_Toc487718384</vt:lpwstr>
      </vt:variant>
      <vt:variant>
        <vt:i4>1572913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_Toc487718383</vt:lpwstr>
      </vt:variant>
      <vt:variant>
        <vt:i4>1572913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_Toc487718382</vt:lpwstr>
      </vt:variant>
      <vt:variant>
        <vt:i4>1572913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_Toc487718381</vt:lpwstr>
      </vt:variant>
      <vt:variant>
        <vt:i4>1572913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_Toc487718380</vt:lpwstr>
      </vt:variant>
      <vt:variant>
        <vt:i4>1507377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_Toc487718379</vt:lpwstr>
      </vt:variant>
      <vt:variant>
        <vt:i4>1507377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_Toc487718378</vt:lpwstr>
      </vt:variant>
      <vt:variant>
        <vt:i4>1507377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_Toc487718377</vt:lpwstr>
      </vt:variant>
      <vt:variant>
        <vt:i4>1507377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_Toc487718376</vt:lpwstr>
      </vt:variant>
      <vt:variant>
        <vt:i4>1507377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_Toc487718375</vt:lpwstr>
      </vt:variant>
      <vt:variant>
        <vt:i4>1507377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_Toc487718374</vt:lpwstr>
      </vt:variant>
      <vt:variant>
        <vt:i4>1507377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_Toc487718373</vt:lpwstr>
      </vt:variant>
      <vt:variant>
        <vt:i4>1507377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_Toc487718372</vt:lpwstr>
      </vt:variant>
      <vt:variant>
        <vt:i4>1507377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_Toc487718371</vt:lpwstr>
      </vt:variant>
      <vt:variant>
        <vt:i4>1507377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_Toc487718370</vt:lpwstr>
      </vt:variant>
      <vt:variant>
        <vt:i4>1441841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_Toc487718369</vt:lpwstr>
      </vt:variant>
      <vt:variant>
        <vt:i4>1441841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_Toc487718368</vt:lpwstr>
      </vt:variant>
      <vt:variant>
        <vt:i4>1441841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_Toc487718367</vt:lpwstr>
      </vt:variant>
      <vt:variant>
        <vt:i4>1441841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_Toc487718366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_Toc487718365</vt:lpwstr>
      </vt:variant>
      <vt:variant>
        <vt:i4>1441841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_Toc487718364</vt:lpwstr>
      </vt:variant>
      <vt:variant>
        <vt:i4>1441841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_Toc487718363</vt:lpwstr>
      </vt:variant>
      <vt:variant>
        <vt:i4>1441841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_Toc487718362</vt:lpwstr>
      </vt:variant>
      <vt:variant>
        <vt:i4>1441841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_Toc487718361</vt:lpwstr>
      </vt:variant>
      <vt:variant>
        <vt:i4>1441841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_Toc487718360</vt:lpwstr>
      </vt:variant>
      <vt:variant>
        <vt:i4>1376305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_Toc487718359</vt:lpwstr>
      </vt:variant>
      <vt:variant>
        <vt:i4>1376305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_Toc487718358</vt:lpwstr>
      </vt:variant>
      <vt:variant>
        <vt:i4>1376305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_Toc487718357</vt:lpwstr>
      </vt:variant>
      <vt:variant>
        <vt:i4>1376305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_Toc487718355</vt:lpwstr>
      </vt:variant>
      <vt:variant>
        <vt:i4>1376305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_Toc487718354</vt:lpwstr>
      </vt:variant>
      <vt:variant>
        <vt:i4>1376305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_Toc487718353</vt:lpwstr>
      </vt:variant>
      <vt:variant>
        <vt:i4>1376305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_Toc487718352</vt:lpwstr>
      </vt:variant>
      <vt:variant>
        <vt:i4>1376305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_Toc487718351</vt:lpwstr>
      </vt:variant>
      <vt:variant>
        <vt:i4>1376305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_Toc487718350</vt:lpwstr>
      </vt:variant>
      <vt:variant>
        <vt:i4>1310769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_Toc487718349</vt:lpwstr>
      </vt:variant>
      <vt:variant>
        <vt:i4>1310769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_Toc487718348</vt:lpwstr>
      </vt:variant>
      <vt:variant>
        <vt:i4>1310769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_Toc487718347</vt:lpwstr>
      </vt:variant>
      <vt:variant>
        <vt:i4>1310769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_Toc487718346</vt:lpwstr>
      </vt:variant>
      <vt:variant>
        <vt:i4>1310769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_Toc487718345</vt:lpwstr>
      </vt:variant>
      <vt:variant>
        <vt:i4>1310769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_Toc487718344</vt:lpwstr>
      </vt:variant>
      <vt:variant>
        <vt:i4>1310769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_Toc487718343</vt:lpwstr>
      </vt:variant>
      <vt:variant>
        <vt:i4>1310769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_Toc487718342</vt:lpwstr>
      </vt:variant>
      <vt:variant>
        <vt:i4>1310769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_Toc487718341</vt:lpwstr>
      </vt:variant>
      <vt:variant>
        <vt:i4>1310769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_Toc487718340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_Toc487718339</vt:lpwstr>
      </vt:variant>
      <vt:variant>
        <vt:i4>1245233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_Toc487718338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_Toc487718337</vt:lpwstr>
      </vt:variant>
      <vt:variant>
        <vt:i4>1245233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_Toc487718336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_Toc487718335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_Toc487718334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_Toc487718333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_Toc487718332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_Toc487718331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_Toc487718330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_Toc487718329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_Toc487718328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_Toc487718327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_Toc487718326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_Toc487718325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_Toc487718324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_Toc487718323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_Toc487718322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_Toc487718321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_Toc487718320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_Toc487718319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_Toc487718318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_Toc487718317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_Toc487718316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_Toc487718315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_Toc487718314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hasee</cp:lastModifiedBy>
  <cp:revision>13</cp:revision>
  <dcterms:created xsi:type="dcterms:W3CDTF">2017-08-14T13:23:00Z</dcterms:created>
  <dcterms:modified xsi:type="dcterms:W3CDTF">2022-04-14T09:31:00Z</dcterms:modified>
</cp:coreProperties>
</file>