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03" w:rsidRPr="00065D03" w:rsidRDefault="00065D03" w:rsidP="00065D03">
      <w:pPr>
        <w:spacing w:before="141" w:line="222" w:lineRule="auto"/>
        <w:rPr>
          <w:rFonts w:ascii="仿宋" w:eastAsia="仿宋" w:hAnsi="仿宋" w:cs="宋体"/>
          <w:spacing w:val="-7"/>
          <w:sz w:val="30"/>
          <w:szCs w:val="3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bookmarkStart w:id="0" w:name="OLE_LINK101"/>
      <w:bookmarkStart w:id="1" w:name="_GoBack"/>
      <w:bookmarkEnd w:id="1"/>
      <w:r w:rsidRPr="00065D03">
        <w:rPr>
          <w:rFonts w:ascii="仿宋" w:eastAsia="仿宋" w:hAnsi="仿宋" w:cs="宋体" w:hint="eastAsia"/>
          <w:spacing w:val="-7"/>
          <w:sz w:val="30"/>
          <w:szCs w:val="3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附件2</w:t>
      </w:r>
    </w:p>
    <w:p w:rsidR="007322D8" w:rsidRDefault="002B228E">
      <w:pPr>
        <w:spacing w:before="141" w:line="222" w:lineRule="auto"/>
        <w:ind w:left="839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spacing w:val="-7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关于开展晨检和因病缺课追查工作</w:t>
      </w:r>
    </w:p>
    <w:p w:rsidR="007322D8" w:rsidRDefault="002B228E" w:rsidP="00065D03">
      <w:pPr>
        <w:spacing w:before="109" w:line="222" w:lineRule="auto"/>
        <w:ind w:firstLineChars="500" w:firstLine="2115"/>
        <w:outlineLvl w:val="0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spacing w:val="-7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线上填报说明</w:t>
      </w:r>
      <w:r w:rsidR="00065D03">
        <w:rPr>
          <w:rFonts w:ascii="微软雅黑" w:eastAsia="微软雅黑" w:hAnsi="微软雅黑" w:cs="微软雅黑" w:hint="eastAsia"/>
          <w:spacing w:val="-19"/>
          <w:w w:val="98"/>
          <w:sz w:val="43"/>
          <w:szCs w:val="43"/>
          <w:lang w:eastAsia="zh-CN"/>
        </w:rPr>
        <w:t>（手机版）</w:t>
      </w:r>
    </w:p>
    <w:bookmarkEnd w:id="0"/>
    <w:p w:rsidR="007322D8" w:rsidRDefault="007322D8">
      <w:pPr>
        <w:spacing w:before="15"/>
        <w:rPr>
          <w:lang w:eastAsia="zh-CN"/>
        </w:rPr>
      </w:pPr>
    </w:p>
    <w:p w:rsidR="007322D8" w:rsidRDefault="007322D8">
      <w:pPr>
        <w:spacing w:before="15"/>
        <w:rPr>
          <w:lang w:eastAsia="zh-CN"/>
        </w:rPr>
      </w:pPr>
    </w:p>
    <w:p w:rsidR="007322D8" w:rsidRDefault="007322D8">
      <w:pPr>
        <w:spacing w:before="14"/>
        <w:rPr>
          <w:lang w:eastAsia="zh-CN"/>
        </w:rPr>
      </w:pPr>
    </w:p>
    <w:p w:rsidR="007322D8" w:rsidRDefault="007322D8">
      <w:pPr>
        <w:rPr>
          <w:lang w:eastAsia="zh-CN"/>
        </w:rPr>
        <w:sectPr w:rsidR="007322D8">
          <w:pgSz w:w="11910" w:h="16845"/>
          <w:pgMar w:top="1431" w:right="1738" w:bottom="0" w:left="1786" w:header="0" w:footer="0" w:gutter="0"/>
          <w:cols w:space="720" w:equalWidth="0">
            <w:col w:w="8385" w:space="0"/>
          </w:cols>
        </w:sectPr>
      </w:pPr>
    </w:p>
    <w:p w:rsidR="007322D8" w:rsidRDefault="002B228E">
      <w:pPr>
        <w:pStyle w:val="a3"/>
        <w:spacing w:before="61" w:line="367" w:lineRule="auto"/>
        <w:ind w:left="74" w:right="157" w:firstLine="457"/>
        <w:jc w:val="both"/>
        <w:rPr>
          <w:sz w:val="30"/>
          <w:szCs w:val="30"/>
          <w:lang w:eastAsia="zh-CN"/>
        </w:rPr>
      </w:pPr>
      <w:r>
        <w:rPr>
          <w:spacing w:val="1"/>
          <w:sz w:val="30"/>
          <w:szCs w:val="30"/>
          <w:lang w:eastAsia="zh-CN"/>
        </w:rPr>
        <w:lastRenderedPageBreak/>
        <w:t>为了建立健全学校的晨检、因病缺课追踪制度，</w:t>
      </w:r>
      <w:r>
        <w:rPr>
          <w:spacing w:val="16"/>
          <w:sz w:val="30"/>
          <w:szCs w:val="30"/>
          <w:lang w:eastAsia="zh-CN"/>
        </w:rPr>
        <w:t xml:space="preserve"> </w:t>
      </w:r>
      <w:r>
        <w:rPr>
          <w:spacing w:val="2"/>
          <w:sz w:val="30"/>
          <w:szCs w:val="30"/>
          <w:lang w:eastAsia="zh-CN"/>
        </w:rPr>
        <w:t>均由班主任/辅导员或班长、学委担任班级监测员，</w:t>
      </w:r>
    </w:p>
    <w:p w:rsidR="007322D8" w:rsidRDefault="002B228E">
      <w:pPr>
        <w:pStyle w:val="a3"/>
        <w:spacing w:line="221" w:lineRule="auto"/>
        <w:ind w:left="74"/>
        <w:rPr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信息</w:t>
      </w:r>
      <w:r>
        <w:rPr>
          <w:rFonts w:ascii="宋体" w:eastAsia="宋体" w:hAnsi="宋体" w:cs="宋体"/>
          <w:spacing w:val="8"/>
          <w:sz w:val="28"/>
          <w:szCs w:val="28"/>
          <w:lang w:eastAsia="zh-CN"/>
        </w:rPr>
        <w:t>。</w:t>
      </w:r>
      <w:r>
        <w:rPr>
          <w:spacing w:val="8"/>
          <w:sz w:val="30"/>
          <w:szCs w:val="30"/>
          <w:lang w:eastAsia="zh-CN"/>
        </w:rPr>
        <w:t>具体填报方法如下：</w:t>
      </w:r>
    </w:p>
    <w:p w:rsidR="007322D8" w:rsidRDefault="002B228E">
      <w:pPr>
        <w:spacing w:before="292" w:line="186" w:lineRule="auto"/>
        <w:ind w:left="6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一、</w:t>
      </w:r>
      <w:r>
        <w:rPr>
          <w:rFonts w:ascii="宋体" w:eastAsia="宋体" w:hAnsi="宋体" w:cs="宋体"/>
          <w:spacing w:val="3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手机端(监测员）</w:t>
      </w:r>
    </w:p>
    <w:p w:rsidR="007322D8" w:rsidRDefault="002B228E">
      <w:pPr>
        <w:spacing w:line="14" w:lineRule="auto"/>
        <w:rPr>
          <w:sz w:val="2"/>
          <w:lang w:eastAsia="zh-CN"/>
        </w:rPr>
      </w:pPr>
      <w:r>
        <w:rPr>
          <w:rFonts w:eastAsia="Arial"/>
          <w:sz w:val="2"/>
          <w:szCs w:val="2"/>
          <w:lang w:eastAsia="zh-CN"/>
        </w:rPr>
        <w:br w:type="column"/>
      </w:r>
    </w:p>
    <w:p w:rsidR="007322D8" w:rsidRDefault="002B228E">
      <w:pPr>
        <w:pStyle w:val="a3"/>
        <w:spacing w:before="60" w:line="619" w:lineRule="exact"/>
        <w:ind w:left="27"/>
        <w:rPr>
          <w:sz w:val="30"/>
          <w:szCs w:val="30"/>
          <w:lang w:eastAsia="zh-CN"/>
        </w:rPr>
      </w:pPr>
      <w:r>
        <w:rPr>
          <w:spacing w:val="-5"/>
          <w:position w:val="23"/>
          <w:sz w:val="30"/>
          <w:szCs w:val="30"/>
          <w:lang w:eastAsia="zh-CN"/>
        </w:rPr>
        <w:t>每个班级</w:t>
      </w:r>
    </w:p>
    <w:p w:rsidR="007322D8" w:rsidRDefault="002B228E">
      <w:pPr>
        <w:pStyle w:val="a3"/>
        <w:spacing w:line="222" w:lineRule="auto"/>
        <w:rPr>
          <w:sz w:val="30"/>
          <w:szCs w:val="30"/>
          <w:lang w:eastAsia="zh-CN"/>
        </w:rPr>
      </w:pPr>
      <w:r>
        <w:rPr>
          <w:spacing w:val="-4"/>
          <w:sz w:val="30"/>
          <w:szCs w:val="30"/>
          <w:lang w:eastAsia="zh-CN"/>
        </w:rPr>
        <w:t>线上填报</w:t>
      </w:r>
    </w:p>
    <w:p w:rsidR="007322D8" w:rsidRDefault="007322D8">
      <w:pPr>
        <w:spacing w:line="222" w:lineRule="auto"/>
        <w:rPr>
          <w:sz w:val="30"/>
          <w:szCs w:val="30"/>
          <w:lang w:eastAsia="zh-CN"/>
        </w:rPr>
        <w:sectPr w:rsidR="007322D8">
          <w:type w:val="continuous"/>
          <w:pgSz w:w="11910" w:h="16845"/>
          <w:pgMar w:top="1431" w:right="1738" w:bottom="0" w:left="1786" w:header="0" w:footer="0" w:gutter="0"/>
          <w:cols w:num="2" w:space="720" w:equalWidth="0">
            <w:col w:w="7028" w:space="100"/>
            <w:col w:w="1258" w:space="0"/>
          </w:cols>
        </w:sectPr>
      </w:pPr>
    </w:p>
    <w:p w:rsidR="007322D8" w:rsidRDefault="002B228E">
      <w:pPr>
        <w:spacing w:before="295" w:line="667" w:lineRule="exact"/>
        <w:jc w:val="right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4"/>
          <w:position w:val="29"/>
          <w:sz w:val="28"/>
          <w:szCs w:val="28"/>
          <w:lang w:eastAsia="zh-CN"/>
        </w:rPr>
        <w:lastRenderedPageBreak/>
        <w:t>登录『今日校园』</w:t>
      </w:r>
      <w:r>
        <w:rPr>
          <w:rFonts w:ascii="Calibri" w:eastAsia="Calibri" w:hAnsi="Calibri" w:cs="Calibri"/>
          <w:spacing w:val="-14"/>
          <w:position w:val="29"/>
          <w:sz w:val="28"/>
          <w:szCs w:val="28"/>
          <w:lang w:eastAsia="zh-CN"/>
        </w:rPr>
        <w:t>APP</w:t>
      </w:r>
      <w:r>
        <w:rPr>
          <w:rFonts w:ascii="宋体" w:eastAsia="宋体" w:hAnsi="宋体" w:cs="宋体"/>
          <w:spacing w:val="-14"/>
          <w:position w:val="29"/>
          <w:sz w:val="28"/>
          <w:szCs w:val="28"/>
          <w:lang w:eastAsia="zh-CN"/>
        </w:rPr>
        <w:t>，在搜索栏中搜索『一表通』</w:t>
      </w:r>
      <w:r>
        <w:rPr>
          <w:rFonts w:ascii="宋体" w:eastAsia="宋体" w:hAnsi="宋体" w:cs="宋体"/>
          <w:spacing w:val="-15"/>
          <w:position w:val="29"/>
          <w:sz w:val="28"/>
          <w:szCs w:val="28"/>
          <w:lang w:eastAsia="zh-CN"/>
        </w:rPr>
        <w:t>，或者在『公</w:t>
      </w:r>
    </w:p>
    <w:p w:rsidR="007322D8" w:rsidRDefault="002B228E">
      <w:pPr>
        <w:spacing w:before="1" w:line="220" w:lineRule="auto"/>
        <w:ind w:left="76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6"/>
          <w:sz w:val="28"/>
          <w:szCs w:val="28"/>
          <w:lang w:eastAsia="zh-CN"/>
        </w:rPr>
        <w:t>共服务』找到『一表通』。</w:t>
      </w:r>
    </w:p>
    <w:p w:rsidR="007322D8" w:rsidRDefault="002B228E">
      <w:pPr>
        <w:spacing w:before="143" w:line="6646" w:lineRule="exact"/>
        <w:ind w:firstLine="1825"/>
      </w:pPr>
      <w:r>
        <w:rPr>
          <w:position w:val="-132"/>
          <w:lang w:eastAsia="zh-CN"/>
        </w:rPr>
        <w:drawing>
          <wp:inline distT="0" distB="0" distL="0" distR="0">
            <wp:extent cx="2763011" cy="421995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3011" cy="421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2D8" w:rsidRDefault="007322D8">
      <w:pPr>
        <w:spacing w:line="259" w:lineRule="auto"/>
      </w:pPr>
    </w:p>
    <w:p w:rsidR="007322D8" w:rsidRDefault="002B228E">
      <w:pPr>
        <w:spacing w:before="91" w:line="221" w:lineRule="auto"/>
        <w:ind w:left="79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3"/>
          <w:sz w:val="28"/>
          <w:szCs w:val="28"/>
          <w:lang w:eastAsia="zh-CN"/>
        </w:rPr>
        <w:t>点击进入后在『常用表单』中可以看到《学生晨检登记表》、《学生因</w:t>
      </w:r>
    </w:p>
    <w:p w:rsidR="007322D8" w:rsidRDefault="002B228E">
      <w:pPr>
        <w:spacing w:before="313" w:line="186" w:lineRule="auto"/>
        <w:ind w:left="4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</w:rPr>
        <w:t>病缺课情况登记表》。</w:t>
      </w:r>
    </w:p>
    <w:p w:rsidR="007322D8" w:rsidRDefault="007322D8">
      <w:pPr>
        <w:spacing w:line="186" w:lineRule="auto"/>
        <w:rPr>
          <w:rFonts w:ascii="宋体" w:eastAsia="宋体" w:hAnsi="宋体" w:cs="宋体"/>
          <w:sz w:val="28"/>
          <w:szCs w:val="28"/>
        </w:rPr>
        <w:sectPr w:rsidR="007322D8">
          <w:type w:val="continuous"/>
          <w:pgSz w:w="11910" w:h="16845"/>
          <w:pgMar w:top="1431" w:right="1738" w:bottom="0" w:left="1786" w:header="0" w:footer="0" w:gutter="0"/>
          <w:cols w:space="720" w:equalWidth="0">
            <w:col w:w="8385" w:space="0"/>
          </w:cols>
        </w:sectPr>
      </w:pPr>
    </w:p>
    <w:p w:rsidR="007322D8" w:rsidRDefault="002B228E">
      <w:pPr>
        <w:spacing w:before="159" w:line="5983" w:lineRule="exact"/>
        <w:ind w:firstLine="1525"/>
      </w:pPr>
      <w:r>
        <w:rPr>
          <w:position w:val="-119"/>
          <w:lang w:eastAsia="zh-CN"/>
        </w:rPr>
        <w:lastRenderedPageBreak/>
        <w:drawing>
          <wp:inline distT="0" distB="0" distL="0" distR="0">
            <wp:extent cx="3258311" cy="3799332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8311" cy="379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2D8" w:rsidRDefault="002B228E">
      <w:pPr>
        <w:spacing w:before="323" w:line="221" w:lineRule="auto"/>
        <w:ind w:left="53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填写学生晨检登记表，点击『添加记录』</w:t>
      </w:r>
    </w:p>
    <w:p w:rsidR="007322D8" w:rsidRDefault="002B228E">
      <w:pPr>
        <w:spacing w:before="186" w:line="6959" w:lineRule="exact"/>
        <w:ind w:firstLine="1645"/>
      </w:pPr>
      <w:r>
        <w:rPr>
          <w:position w:val="-139"/>
          <w:lang w:eastAsia="zh-CN"/>
        </w:rPr>
        <w:drawing>
          <wp:inline distT="0" distB="0" distL="0" distR="0">
            <wp:extent cx="3070860" cy="4418837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441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2D8" w:rsidRDefault="007322D8">
      <w:pPr>
        <w:spacing w:line="6959" w:lineRule="exact"/>
        <w:sectPr w:rsidR="007322D8">
          <w:pgSz w:w="11910" w:h="16845"/>
          <w:pgMar w:top="1431" w:right="1786" w:bottom="0" w:left="1786" w:header="0" w:footer="0" w:gutter="0"/>
          <w:cols w:space="720"/>
        </w:sectPr>
      </w:pPr>
    </w:p>
    <w:p w:rsidR="007322D8" w:rsidRDefault="002B228E">
      <w:pPr>
        <w:spacing w:before="192" w:line="221" w:lineRule="auto"/>
        <w:jc w:val="right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lang w:eastAsia="zh-CN"/>
        </w:rPr>
        <w:lastRenderedPageBreak/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3845052</wp:posOffset>
            </wp:positionH>
            <wp:positionV relativeFrom="page">
              <wp:posOffset>1703832</wp:posOffset>
            </wp:positionV>
            <wp:extent cx="2572511" cy="4000499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2511" cy="400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-15"/>
          <w:sz w:val="28"/>
          <w:szCs w:val="28"/>
          <w:lang w:eastAsia="zh-CN"/>
        </w:rPr>
        <w:t>目前只支持在校生填写， 监测人填写学生学号后，</w:t>
      </w:r>
      <w:r>
        <w:rPr>
          <w:rFonts w:ascii="宋体" w:eastAsia="宋体" w:hAnsi="宋体" w:cs="宋体"/>
          <w:spacing w:val="-4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5"/>
          <w:sz w:val="28"/>
          <w:szCs w:val="28"/>
          <w:lang w:eastAsia="zh-CN"/>
        </w:rPr>
        <w:t>系统自动联动填写</w:t>
      </w:r>
    </w:p>
    <w:p w:rsidR="007322D8" w:rsidRDefault="002B228E">
      <w:pPr>
        <w:spacing w:before="320" w:line="220" w:lineRule="auto"/>
        <w:ind w:left="4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2"/>
          <w:sz w:val="28"/>
          <w:szCs w:val="28"/>
          <w:lang w:eastAsia="zh-CN"/>
        </w:rPr>
        <w:t>基本信息。（姓名、班级、性别、学院信息）。</w:t>
      </w:r>
    </w:p>
    <w:p w:rsidR="007322D8" w:rsidRDefault="002B228E">
      <w:pPr>
        <w:spacing w:before="41" w:line="6316" w:lineRule="exact"/>
        <w:ind w:firstLine="73"/>
      </w:pPr>
      <w:r>
        <w:rPr>
          <w:position w:val="-126"/>
          <w:lang w:eastAsia="zh-CN"/>
        </w:rPr>
        <w:drawing>
          <wp:inline distT="0" distB="0" distL="0" distR="0">
            <wp:extent cx="2505455" cy="4011041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5455" cy="401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2D8" w:rsidRDefault="002B228E">
      <w:pPr>
        <w:spacing w:before="309" w:line="221" w:lineRule="auto"/>
        <w:jc w:val="right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5"/>
          <w:sz w:val="28"/>
          <w:szCs w:val="28"/>
          <w:lang w:eastAsia="zh-CN"/>
        </w:rPr>
        <w:t>补充完其他数据后点击确定，</w:t>
      </w:r>
      <w:r>
        <w:rPr>
          <w:rFonts w:ascii="宋体" w:eastAsia="宋体" w:hAnsi="宋体" w:cs="宋体"/>
          <w:spacing w:val="-5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  <w:lang w:eastAsia="zh-CN"/>
        </w:rPr>
        <w:t>完成该条数据</w:t>
      </w:r>
      <w:r>
        <w:rPr>
          <w:rFonts w:ascii="宋体" w:eastAsia="宋体" w:hAnsi="宋体" w:cs="宋体"/>
          <w:spacing w:val="-6"/>
          <w:sz w:val="28"/>
          <w:szCs w:val="28"/>
          <w:lang w:eastAsia="zh-CN"/>
        </w:rPr>
        <w:t>填写。若要继续填写点击</w:t>
      </w:r>
    </w:p>
    <w:p w:rsidR="007322D8" w:rsidRDefault="007322D8">
      <w:pPr>
        <w:spacing w:line="242" w:lineRule="auto"/>
        <w:rPr>
          <w:lang w:eastAsia="zh-CN"/>
        </w:rPr>
      </w:pPr>
    </w:p>
    <w:p w:rsidR="007322D8" w:rsidRDefault="002B228E">
      <w:pPr>
        <w:spacing w:before="91" w:line="221" w:lineRule="auto"/>
        <w:ind w:left="10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6"/>
          <w:sz w:val="28"/>
          <w:szCs w:val="28"/>
          <w:lang w:eastAsia="zh-CN"/>
        </w:rPr>
        <w:t>『添加记录』继续填写。</w:t>
      </w:r>
    </w:p>
    <w:p w:rsidR="007322D8" w:rsidRDefault="002B228E">
      <w:pPr>
        <w:spacing w:before="72" w:line="4452" w:lineRule="exact"/>
        <w:ind w:firstLine="1844"/>
      </w:pPr>
      <w:r>
        <w:rPr>
          <w:position w:val="-89"/>
          <w:lang w:eastAsia="zh-CN"/>
        </w:rPr>
        <w:drawing>
          <wp:inline distT="0" distB="0" distL="0" distR="0">
            <wp:extent cx="3009900" cy="282676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8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2D8" w:rsidRDefault="007322D8">
      <w:pPr>
        <w:spacing w:line="4452" w:lineRule="exact"/>
        <w:sectPr w:rsidR="007322D8">
          <w:pgSz w:w="11910" w:h="16845"/>
          <w:pgMar w:top="1431" w:right="1741" w:bottom="0" w:left="1786" w:header="0" w:footer="0" w:gutter="0"/>
          <w:cols w:space="720"/>
        </w:sectPr>
      </w:pPr>
    </w:p>
    <w:p w:rsidR="007322D8" w:rsidRDefault="002B228E">
      <w:pPr>
        <w:spacing w:before="220" w:line="221" w:lineRule="auto"/>
        <w:ind w:left="4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lastRenderedPageBreak/>
        <w:t>在确认数据填写完整，正确后可以提交数据。</w:t>
      </w:r>
    </w:p>
    <w:p w:rsidR="007322D8" w:rsidRDefault="002B228E">
      <w:pPr>
        <w:spacing w:before="73" w:line="4846" w:lineRule="exact"/>
        <w:ind w:firstLine="2113"/>
      </w:pPr>
      <w:r>
        <w:rPr>
          <w:position w:val="-96"/>
          <w:lang w:eastAsia="zh-CN"/>
        </w:rPr>
        <w:drawing>
          <wp:inline distT="0" distB="0" distL="0" distR="0">
            <wp:extent cx="2828544" cy="3076956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28544" cy="307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2D8" w:rsidRDefault="00952C0D">
      <w:pPr>
        <w:spacing w:before="136" w:line="514" w:lineRule="exact"/>
        <w:ind w:firstLine="13"/>
      </w:pPr>
      <w:r>
        <w:rPr>
          <w:position w:val="-10"/>
        </w:rPr>
      </w:r>
      <w:r>
        <w:rPr>
          <w:position w:val="-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26.8pt;height:25.7pt;mso-left-percent:-10001;mso-top-percent:-10001;mso-position-horizontal:absolute;mso-position-horizontal-relative:char;mso-position-vertical:absolute;mso-position-vertical-relative:line;mso-left-percent:-10001;mso-top-percent:-10001" fillcolor="yellow" stroked="f">
            <v:textbox inset="0,0,0,0">
              <w:txbxContent>
                <w:p w:rsidR="007322D8" w:rsidRDefault="002B228E">
                  <w:pPr>
                    <w:spacing w:before="215" w:line="221" w:lineRule="auto"/>
                    <w:ind w:left="36"/>
                    <w:rPr>
                      <w:rFonts w:ascii="宋体" w:eastAsia="宋体" w:hAnsi="宋体" w:cs="宋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宋体" w:eastAsia="宋体" w:hAnsi="宋体" w:cs="宋体"/>
                      <w:spacing w:val="-1"/>
                      <w:sz w:val="28"/>
                      <w:szCs w:val="28"/>
                      <w:lang w:eastAsia="zh-CN"/>
                    </w:rPr>
                    <w:t>重要提醒：提交数据后不支持撤回。</w:t>
                  </w:r>
                </w:p>
              </w:txbxContent>
            </v:textbox>
          </v:shape>
        </w:pict>
      </w:r>
    </w:p>
    <w:p w:rsidR="007322D8" w:rsidRDefault="007322D8">
      <w:pPr>
        <w:spacing w:line="242" w:lineRule="auto"/>
      </w:pPr>
    </w:p>
    <w:p w:rsidR="007322D8" w:rsidRDefault="002B228E">
      <w:pPr>
        <w:spacing w:before="91" w:line="221" w:lineRule="auto"/>
        <w:ind w:left="6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6"/>
          <w:sz w:val="28"/>
          <w:szCs w:val="28"/>
          <w:lang w:eastAsia="zh-CN"/>
        </w:rPr>
        <w:t>二、异常问题处理：</w:t>
      </w:r>
    </w:p>
    <w:p w:rsidR="007322D8" w:rsidRDefault="002B228E">
      <w:pPr>
        <w:spacing w:before="291" w:line="220" w:lineRule="auto"/>
        <w:ind w:left="8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Calibri" w:eastAsia="Calibri" w:hAnsi="Calibri" w:cs="Calibri"/>
          <w:spacing w:val="-4"/>
          <w:sz w:val="28"/>
          <w:szCs w:val="28"/>
          <w:lang w:eastAsia="zh-CN"/>
        </w:rPr>
        <w:t>1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）输入学号后，无法自动关联基本信息。</w:t>
      </w:r>
    </w:p>
    <w:p w:rsidR="007322D8" w:rsidRDefault="002B228E">
      <w:pPr>
        <w:spacing w:before="243" w:line="221" w:lineRule="auto"/>
        <w:jc w:val="right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 xml:space="preserve">答： 目前仅限在校生，即 </w:t>
      </w:r>
      <w:r>
        <w:rPr>
          <w:rFonts w:ascii="Calibri" w:eastAsia="Calibri" w:hAnsi="Calibri" w:cs="Calibri"/>
          <w:spacing w:val="-7"/>
          <w:sz w:val="28"/>
          <w:szCs w:val="28"/>
          <w:lang w:eastAsia="zh-CN"/>
        </w:rPr>
        <w:t xml:space="preserve">2023  </w:t>
      </w: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级以后的学生填写。在外实习学生不</w:t>
      </w:r>
    </w:p>
    <w:p w:rsidR="007322D8" w:rsidRDefault="007322D8">
      <w:pPr>
        <w:spacing w:line="241" w:lineRule="auto"/>
        <w:rPr>
          <w:lang w:eastAsia="zh-CN"/>
        </w:rPr>
      </w:pPr>
    </w:p>
    <w:p w:rsidR="007322D8" w:rsidRDefault="002B228E">
      <w:pPr>
        <w:spacing w:before="92" w:line="612" w:lineRule="exact"/>
        <w:ind w:left="4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position w:val="25"/>
          <w:sz w:val="28"/>
          <w:szCs w:val="28"/>
          <w:lang w:eastAsia="zh-CN"/>
        </w:rPr>
        <w:t>在填报范围内，检查学号输入是否正确。</w:t>
      </w:r>
    </w:p>
    <w:p w:rsidR="007322D8" w:rsidRDefault="002B228E">
      <w:pPr>
        <w:spacing w:line="220" w:lineRule="auto"/>
        <w:ind w:left="6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Calibri" w:eastAsia="Calibri" w:hAnsi="Calibri" w:cs="Calibri"/>
          <w:spacing w:val="-1"/>
          <w:sz w:val="28"/>
          <w:szCs w:val="28"/>
          <w:lang w:eastAsia="zh-CN"/>
        </w:rPr>
        <w:t>2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）手机打开一表通后白屏，怎么处理？</w:t>
      </w:r>
    </w:p>
    <w:p w:rsidR="007322D8" w:rsidRDefault="002B228E">
      <w:pPr>
        <w:spacing w:before="259" w:line="667" w:lineRule="exact"/>
        <w:jc w:val="right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8"/>
          <w:position w:val="29"/>
          <w:sz w:val="28"/>
          <w:szCs w:val="28"/>
          <w:lang w:eastAsia="zh-CN"/>
        </w:rPr>
        <w:t>答：出现这种情况的时候，可能之前使用过，但是没有正常退出系统，</w:t>
      </w:r>
    </w:p>
    <w:p w:rsidR="007322D8" w:rsidRDefault="002B228E">
      <w:pPr>
        <w:spacing w:line="220" w:lineRule="auto"/>
        <w:ind w:left="4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手机缓存中的历史数据导致。 需要扫描下面的二</w:t>
      </w:r>
      <w:r>
        <w:rPr>
          <w:rFonts w:ascii="宋体" w:eastAsia="宋体" w:hAnsi="宋体" w:cs="宋体"/>
          <w:spacing w:val="-5"/>
          <w:sz w:val="28"/>
          <w:szCs w:val="28"/>
          <w:lang w:eastAsia="zh-CN"/>
        </w:rPr>
        <w:t>维码。</w:t>
      </w:r>
    </w:p>
    <w:p w:rsidR="007322D8" w:rsidRDefault="002B228E">
      <w:pPr>
        <w:spacing w:before="149" w:line="3240" w:lineRule="exact"/>
        <w:ind w:firstLine="2545"/>
      </w:pPr>
      <w:r>
        <w:rPr>
          <w:position w:val="-64"/>
          <w:lang w:eastAsia="zh-CN"/>
        </w:rPr>
        <w:drawing>
          <wp:inline distT="0" distB="0" distL="0" distR="0">
            <wp:extent cx="2057400" cy="20574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2D8" w:rsidRDefault="007322D8">
      <w:pPr>
        <w:spacing w:line="3240" w:lineRule="exact"/>
        <w:sectPr w:rsidR="007322D8">
          <w:pgSz w:w="11910" w:h="16845"/>
          <w:pgMar w:top="1431" w:right="1765" w:bottom="0" w:left="1786" w:header="0" w:footer="0" w:gutter="0"/>
          <w:cols w:space="720"/>
        </w:sectPr>
      </w:pPr>
    </w:p>
    <w:p w:rsidR="007322D8" w:rsidRDefault="002B228E">
      <w:pPr>
        <w:spacing w:before="220" w:line="221" w:lineRule="auto"/>
        <w:ind w:left="79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7"/>
          <w:sz w:val="28"/>
          <w:szCs w:val="28"/>
          <w:lang w:eastAsia="zh-CN"/>
        </w:rPr>
        <w:lastRenderedPageBreak/>
        <w:t>点击</w:t>
      </w:r>
      <w:r>
        <w:rPr>
          <w:rFonts w:ascii="宋体" w:eastAsia="宋体" w:hAnsi="宋体" w:cs="宋体"/>
          <w:spacing w:val="-4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7"/>
          <w:sz w:val="28"/>
          <w:szCs w:val="28"/>
          <w:lang w:eastAsia="zh-CN"/>
        </w:rPr>
        <w:t>『退出』按钮，</w:t>
      </w:r>
      <w:r>
        <w:rPr>
          <w:rFonts w:ascii="宋体" w:eastAsia="宋体" w:hAnsi="宋体" w:cs="宋体"/>
          <w:spacing w:val="7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7"/>
          <w:sz w:val="28"/>
          <w:szCs w:val="28"/>
          <w:lang w:eastAsia="zh-CN"/>
        </w:rPr>
        <w:t>即可正常使用。</w:t>
      </w:r>
    </w:p>
    <w:p w:rsidR="007322D8" w:rsidRDefault="002B228E">
      <w:pPr>
        <w:spacing w:before="78" w:line="3098" w:lineRule="exact"/>
        <w:ind w:firstLine="13"/>
      </w:pPr>
      <w:r>
        <w:rPr>
          <w:position w:val="-61"/>
          <w:lang w:eastAsia="zh-CN"/>
        </w:rPr>
        <w:drawing>
          <wp:inline distT="0" distB="0" distL="0" distR="0">
            <wp:extent cx="5273040" cy="196761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2D8">
      <w:pgSz w:w="11910" w:h="16845"/>
      <w:pgMar w:top="1431" w:right="1786" w:bottom="0" w:left="178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C0D" w:rsidRDefault="00952C0D" w:rsidP="00CA14A5">
      <w:r>
        <w:separator/>
      </w:r>
    </w:p>
  </w:endnote>
  <w:endnote w:type="continuationSeparator" w:id="0">
    <w:p w:rsidR="00952C0D" w:rsidRDefault="00952C0D" w:rsidP="00CA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C0D" w:rsidRDefault="00952C0D" w:rsidP="00CA14A5">
      <w:r>
        <w:separator/>
      </w:r>
    </w:p>
  </w:footnote>
  <w:footnote w:type="continuationSeparator" w:id="0">
    <w:p w:rsidR="00952C0D" w:rsidRDefault="00952C0D" w:rsidP="00CA1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7322D8"/>
    <w:rsid w:val="00065D03"/>
    <w:rsid w:val="001D5405"/>
    <w:rsid w:val="002B228E"/>
    <w:rsid w:val="003626A6"/>
    <w:rsid w:val="007322D8"/>
    <w:rsid w:val="00952C0D"/>
    <w:rsid w:val="00CA14A5"/>
    <w:rsid w:val="00D46171"/>
    <w:rsid w:val="00F7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1"/>
      <w:szCs w:val="31"/>
    </w:rPr>
  </w:style>
  <w:style w:type="paragraph" w:styleId="a4">
    <w:name w:val="header"/>
    <w:basedOn w:val="a"/>
    <w:link w:val="Char"/>
    <w:uiPriority w:val="99"/>
    <w:unhideWhenUsed/>
    <w:rsid w:val="00CA14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14A5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14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14A5"/>
    <w:rPr>
      <w:noProof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A14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14A5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1"/>
      <w:szCs w:val="31"/>
    </w:rPr>
  </w:style>
  <w:style w:type="paragraph" w:styleId="a4">
    <w:name w:val="header"/>
    <w:basedOn w:val="a"/>
    <w:link w:val="Char"/>
    <w:uiPriority w:val="99"/>
    <w:unhideWhenUsed/>
    <w:rsid w:val="00CA14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14A5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14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14A5"/>
    <w:rPr>
      <w:noProof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A14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14A5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方文文</cp:lastModifiedBy>
  <cp:revision>6</cp:revision>
  <dcterms:created xsi:type="dcterms:W3CDTF">2024-09-14T09:35:00Z</dcterms:created>
  <dcterms:modified xsi:type="dcterms:W3CDTF">2024-09-14T07:05:00Z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2024-09-14T14:40:26Z</vt:filetime>
  </property>
</Properties>
</file>